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9A651" w14:textId="03483206" w:rsidR="00B31929" w:rsidRPr="009771EF" w:rsidRDefault="00B31929" w:rsidP="007347E1">
      <w:pPr>
        <w:pStyle w:val="Recuodecorpodetexto"/>
        <w:spacing w:line="360" w:lineRule="auto"/>
        <w:ind w:left="0"/>
        <w:jc w:val="center"/>
        <w:rPr>
          <w:rFonts w:ascii="Garamond" w:hAnsi="Garamond" w:cstheme="minorHAnsi"/>
          <w:iCs/>
          <w:sz w:val="24"/>
          <w:szCs w:val="24"/>
          <w:u w:val="single"/>
        </w:rPr>
      </w:pPr>
      <w:r w:rsidRPr="009771EF">
        <w:rPr>
          <w:rFonts w:ascii="Garamond" w:hAnsi="Garamond" w:cstheme="minorHAnsi"/>
          <w:iCs/>
          <w:sz w:val="24"/>
          <w:szCs w:val="24"/>
          <w:u w:val="single"/>
        </w:rPr>
        <w:t>ANEXO I</w:t>
      </w:r>
    </w:p>
    <w:p w14:paraId="79A129EB" w14:textId="386A68F7" w:rsidR="007347E1" w:rsidRPr="009771EF" w:rsidRDefault="007347E1" w:rsidP="007347E1">
      <w:pPr>
        <w:pStyle w:val="Recuodecorpodetexto"/>
        <w:spacing w:line="360" w:lineRule="auto"/>
        <w:ind w:left="0"/>
        <w:jc w:val="center"/>
        <w:rPr>
          <w:rFonts w:ascii="Garamond" w:hAnsi="Garamond" w:cstheme="minorHAnsi"/>
          <w:iCs/>
          <w:sz w:val="24"/>
          <w:szCs w:val="24"/>
          <w:u w:val="single"/>
        </w:rPr>
      </w:pPr>
      <w:r w:rsidRPr="009771EF">
        <w:rPr>
          <w:rFonts w:ascii="Garamond" w:hAnsi="Garamond" w:cstheme="minorHAnsi"/>
          <w:iCs/>
          <w:sz w:val="24"/>
          <w:szCs w:val="24"/>
          <w:u w:val="single"/>
        </w:rPr>
        <w:t>TERMO DE REFERÊNCIA – TR</w:t>
      </w:r>
    </w:p>
    <w:p w14:paraId="218B5F89" w14:textId="391A95BE" w:rsidR="00B31929" w:rsidRPr="009771EF" w:rsidRDefault="00B31929" w:rsidP="007347E1">
      <w:pPr>
        <w:pStyle w:val="Recuodecorpodetexto"/>
        <w:spacing w:line="360" w:lineRule="auto"/>
        <w:ind w:left="0"/>
        <w:jc w:val="center"/>
        <w:rPr>
          <w:rFonts w:ascii="Garamond" w:hAnsi="Garamond" w:cstheme="minorHAnsi"/>
          <w:iCs/>
          <w:sz w:val="24"/>
          <w:szCs w:val="24"/>
          <w:u w:val="single"/>
        </w:rPr>
      </w:pPr>
      <w:r w:rsidRPr="009771EF">
        <w:rPr>
          <w:rFonts w:ascii="Garamond" w:hAnsi="Garamond" w:cstheme="minorHAnsi"/>
          <w:iCs/>
          <w:sz w:val="24"/>
          <w:szCs w:val="24"/>
          <w:u w:val="single"/>
        </w:rPr>
        <w:t>PE 110/2025 PRC 242/2025</w:t>
      </w:r>
    </w:p>
    <w:p w14:paraId="36D2178E" w14:textId="77777777" w:rsidR="007347E1" w:rsidRPr="009771EF" w:rsidRDefault="007347E1" w:rsidP="007347E1">
      <w:pPr>
        <w:pStyle w:val="Recuodecorpodetexto"/>
        <w:ind w:left="0"/>
        <w:rPr>
          <w:rFonts w:ascii="Garamond" w:hAnsi="Garamond" w:cstheme="minorHAnsi"/>
          <w:iCs/>
          <w:sz w:val="24"/>
          <w:szCs w:val="24"/>
          <w:u w:val="single"/>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3"/>
        <w:gridCol w:w="5004"/>
      </w:tblGrid>
      <w:tr w:rsidR="007347E1" w:rsidRPr="009771EF" w14:paraId="22CAA4E3" w14:textId="77777777" w:rsidTr="00786F47">
        <w:trPr>
          <w:trHeight w:val="373"/>
        </w:trPr>
        <w:tc>
          <w:tcPr>
            <w:tcW w:w="5373" w:type="dxa"/>
          </w:tcPr>
          <w:p w14:paraId="34DE6DBD" w14:textId="77777777" w:rsidR="007347E1" w:rsidRPr="009771EF" w:rsidRDefault="007347E1" w:rsidP="00786F47">
            <w:pPr>
              <w:pStyle w:val="Recuodecorpodetexto"/>
              <w:spacing w:line="360" w:lineRule="auto"/>
              <w:ind w:left="0"/>
              <w:rPr>
                <w:rFonts w:ascii="Garamond" w:hAnsi="Garamond" w:cstheme="minorHAnsi"/>
                <w:iCs/>
                <w:sz w:val="24"/>
                <w:szCs w:val="24"/>
              </w:rPr>
            </w:pPr>
            <w:r w:rsidRPr="009771EF">
              <w:rPr>
                <w:rFonts w:ascii="Garamond" w:hAnsi="Garamond" w:cstheme="minorHAnsi"/>
                <w:iCs/>
                <w:sz w:val="24"/>
                <w:szCs w:val="24"/>
              </w:rPr>
              <w:t>Requisição nº</w:t>
            </w:r>
            <w:r w:rsidRPr="009771EF">
              <w:rPr>
                <w:rFonts w:ascii="Garamond" w:hAnsi="Garamond" w:cstheme="minorHAnsi"/>
                <w:b w:val="0"/>
                <w:iCs/>
                <w:sz w:val="24"/>
                <w:szCs w:val="24"/>
              </w:rPr>
              <w:t xml:space="preserve"> 41/ 2025</w:t>
            </w:r>
          </w:p>
        </w:tc>
        <w:tc>
          <w:tcPr>
            <w:tcW w:w="5004" w:type="dxa"/>
          </w:tcPr>
          <w:p w14:paraId="5424CC9E" w14:textId="77777777" w:rsidR="007347E1" w:rsidRPr="009771EF" w:rsidRDefault="007347E1" w:rsidP="00786F47">
            <w:pPr>
              <w:pStyle w:val="Recuodecorpodetexto"/>
              <w:spacing w:line="360" w:lineRule="auto"/>
              <w:ind w:left="0"/>
              <w:rPr>
                <w:rFonts w:ascii="Garamond" w:hAnsi="Garamond" w:cstheme="minorHAnsi"/>
                <w:b w:val="0"/>
                <w:iCs/>
                <w:sz w:val="24"/>
                <w:szCs w:val="24"/>
              </w:rPr>
            </w:pPr>
            <w:r w:rsidRPr="009771EF">
              <w:rPr>
                <w:rFonts w:ascii="Garamond" w:hAnsi="Garamond" w:cstheme="minorHAnsi"/>
                <w:iCs/>
                <w:sz w:val="24"/>
                <w:szCs w:val="24"/>
              </w:rPr>
              <w:t xml:space="preserve">Secretaria requisitante: </w:t>
            </w:r>
            <w:r w:rsidRPr="009771EF">
              <w:rPr>
                <w:rFonts w:ascii="Garamond" w:hAnsi="Garamond" w:cstheme="minorHAnsi"/>
                <w:b w:val="0"/>
                <w:bCs/>
                <w:iCs/>
                <w:sz w:val="24"/>
                <w:szCs w:val="24"/>
              </w:rPr>
              <w:t>Secretaria de Educação</w:t>
            </w:r>
          </w:p>
        </w:tc>
      </w:tr>
      <w:tr w:rsidR="007347E1" w:rsidRPr="009771EF" w14:paraId="3702DA5D" w14:textId="77777777" w:rsidTr="00786F47">
        <w:trPr>
          <w:trHeight w:val="373"/>
        </w:trPr>
        <w:tc>
          <w:tcPr>
            <w:tcW w:w="10377" w:type="dxa"/>
            <w:gridSpan w:val="2"/>
          </w:tcPr>
          <w:p w14:paraId="532469FC" w14:textId="77777777" w:rsidR="007347E1" w:rsidRPr="009771EF" w:rsidRDefault="007347E1" w:rsidP="00786F47">
            <w:pPr>
              <w:pStyle w:val="Recuodecorpodetexto"/>
              <w:spacing w:line="360" w:lineRule="auto"/>
              <w:ind w:left="0"/>
              <w:rPr>
                <w:rFonts w:ascii="Garamond" w:hAnsi="Garamond" w:cstheme="minorHAnsi"/>
                <w:iCs/>
                <w:sz w:val="24"/>
                <w:szCs w:val="24"/>
              </w:rPr>
            </w:pPr>
            <w:r w:rsidRPr="009771EF">
              <w:rPr>
                <w:rFonts w:ascii="Garamond" w:hAnsi="Garamond" w:cstheme="minorHAnsi"/>
                <w:iCs/>
                <w:sz w:val="24"/>
                <w:szCs w:val="24"/>
              </w:rPr>
              <w:t xml:space="preserve">Responsável pela demanda: </w:t>
            </w:r>
            <w:r w:rsidRPr="009771EF">
              <w:rPr>
                <w:rFonts w:ascii="Garamond" w:hAnsi="Garamond" w:cstheme="minorHAnsi"/>
                <w:b w:val="0"/>
                <w:bCs/>
                <w:iCs/>
                <w:sz w:val="24"/>
                <w:szCs w:val="24"/>
              </w:rPr>
              <w:t>Lúcia Lopes Horta</w:t>
            </w:r>
          </w:p>
        </w:tc>
      </w:tr>
      <w:tr w:rsidR="007347E1" w:rsidRPr="009771EF" w14:paraId="0C15A06C" w14:textId="77777777" w:rsidTr="00786F47">
        <w:trPr>
          <w:trHeight w:val="373"/>
        </w:trPr>
        <w:tc>
          <w:tcPr>
            <w:tcW w:w="5373" w:type="dxa"/>
          </w:tcPr>
          <w:p w14:paraId="037FF842" w14:textId="77777777" w:rsidR="007347E1" w:rsidRPr="009771EF" w:rsidRDefault="007347E1" w:rsidP="00786F47">
            <w:pPr>
              <w:pStyle w:val="Recuodecorpodetexto"/>
              <w:spacing w:line="360" w:lineRule="auto"/>
              <w:ind w:left="0"/>
              <w:rPr>
                <w:rFonts w:ascii="Garamond" w:hAnsi="Garamond" w:cstheme="minorHAnsi"/>
                <w:iCs/>
                <w:sz w:val="24"/>
                <w:szCs w:val="24"/>
              </w:rPr>
            </w:pPr>
            <w:r w:rsidRPr="009771EF">
              <w:rPr>
                <w:rFonts w:ascii="Garamond" w:hAnsi="Garamond" w:cstheme="minorHAnsi"/>
                <w:iCs/>
                <w:sz w:val="24"/>
                <w:szCs w:val="24"/>
              </w:rPr>
              <w:t>E-mail:</w:t>
            </w:r>
            <w:r w:rsidRPr="009771EF">
              <w:rPr>
                <w:rFonts w:ascii="Garamond" w:hAnsi="Garamond" w:cstheme="minorHAnsi"/>
                <w:iCs/>
                <w:color w:val="548DD4"/>
                <w:sz w:val="24"/>
                <w:szCs w:val="24"/>
              </w:rPr>
              <w:t xml:space="preserve"> </w:t>
            </w:r>
            <w:r w:rsidRPr="009771EF">
              <w:rPr>
                <w:rFonts w:ascii="Garamond" w:hAnsi="Garamond" w:cstheme="minorHAnsi"/>
                <w:b w:val="0"/>
                <w:iCs/>
                <w:sz w:val="24"/>
                <w:szCs w:val="24"/>
              </w:rPr>
              <w:t>secretariaeducacaoleopoldina@gmail.com</w:t>
            </w:r>
          </w:p>
        </w:tc>
        <w:tc>
          <w:tcPr>
            <w:tcW w:w="5004" w:type="dxa"/>
          </w:tcPr>
          <w:p w14:paraId="5F63A09D" w14:textId="77777777" w:rsidR="007347E1" w:rsidRPr="009771EF" w:rsidRDefault="007347E1" w:rsidP="00786F47">
            <w:pPr>
              <w:pStyle w:val="Recuodecorpodetexto"/>
              <w:spacing w:line="360" w:lineRule="auto"/>
              <w:ind w:left="0"/>
              <w:rPr>
                <w:rFonts w:ascii="Garamond" w:hAnsi="Garamond" w:cstheme="minorHAnsi"/>
                <w:iCs/>
                <w:sz w:val="24"/>
                <w:szCs w:val="24"/>
              </w:rPr>
            </w:pPr>
            <w:r w:rsidRPr="009771EF">
              <w:rPr>
                <w:rFonts w:ascii="Garamond" w:hAnsi="Garamond" w:cstheme="minorHAnsi"/>
                <w:iCs/>
                <w:sz w:val="24"/>
                <w:szCs w:val="24"/>
              </w:rPr>
              <w:t xml:space="preserve">Telefone: </w:t>
            </w:r>
            <w:r w:rsidRPr="009771EF">
              <w:rPr>
                <w:rFonts w:ascii="Garamond" w:hAnsi="Garamond" w:cstheme="minorHAnsi"/>
                <w:b w:val="0"/>
                <w:bCs/>
                <w:iCs/>
                <w:sz w:val="24"/>
                <w:szCs w:val="24"/>
              </w:rPr>
              <w:t>(32) 3694-4285</w:t>
            </w:r>
          </w:p>
        </w:tc>
      </w:tr>
    </w:tbl>
    <w:p w14:paraId="34B80C9A" w14:textId="77777777" w:rsidR="007347E1" w:rsidRPr="009771EF" w:rsidRDefault="007347E1" w:rsidP="007347E1">
      <w:pPr>
        <w:pStyle w:val="Recuodecorpodetexto"/>
        <w:ind w:left="0"/>
        <w:rPr>
          <w:rFonts w:ascii="Garamond" w:hAnsi="Garamond" w:cstheme="minorHAnsi"/>
          <w:iCs/>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7"/>
      </w:tblGrid>
      <w:tr w:rsidR="007347E1" w:rsidRPr="009771EF" w14:paraId="3B404068" w14:textId="77777777" w:rsidTr="00786F47">
        <w:trPr>
          <w:trHeight w:val="350"/>
        </w:trPr>
        <w:tc>
          <w:tcPr>
            <w:tcW w:w="10377" w:type="dxa"/>
          </w:tcPr>
          <w:p w14:paraId="13C840B9" w14:textId="77777777" w:rsidR="007347E1" w:rsidRPr="009771EF" w:rsidRDefault="007347E1" w:rsidP="00DC588A">
            <w:pPr>
              <w:pStyle w:val="Recuodecorpodetexto"/>
              <w:numPr>
                <w:ilvl w:val="0"/>
                <w:numId w:val="1"/>
              </w:numPr>
              <w:rPr>
                <w:rFonts w:ascii="Garamond" w:hAnsi="Garamond" w:cstheme="minorHAnsi"/>
                <w:iCs/>
                <w:sz w:val="24"/>
                <w:szCs w:val="24"/>
              </w:rPr>
            </w:pPr>
            <w:r w:rsidRPr="009771EF">
              <w:rPr>
                <w:rFonts w:ascii="Garamond" w:hAnsi="Garamond" w:cstheme="minorHAnsi"/>
                <w:iCs/>
                <w:sz w:val="24"/>
                <w:szCs w:val="24"/>
              </w:rPr>
              <w:t>OBJETO</w:t>
            </w:r>
          </w:p>
          <w:p w14:paraId="0467A558" w14:textId="77777777" w:rsidR="007347E1" w:rsidRPr="009771EF" w:rsidRDefault="007347E1" w:rsidP="00DC588A">
            <w:pPr>
              <w:pStyle w:val="Recuodecorpodetexto"/>
              <w:numPr>
                <w:ilvl w:val="1"/>
                <w:numId w:val="2"/>
              </w:numPr>
              <w:rPr>
                <w:rFonts w:ascii="Garamond" w:hAnsi="Garamond" w:cstheme="minorHAnsi"/>
                <w:b w:val="0"/>
                <w:iCs/>
                <w:sz w:val="24"/>
                <w:szCs w:val="24"/>
              </w:rPr>
            </w:pPr>
            <w:r w:rsidRPr="009771EF">
              <w:rPr>
                <w:rFonts w:ascii="Garamond" w:hAnsi="Garamond" w:cstheme="minorHAnsi"/>
                <w:b w:val="0"/>
                <w:iCs/>
                <w:sz w:val="24"/>
                <w:szCs w:val="24"/>
              </w:rPr>
              <w:t>.</w:t>
            </w:r>
            <w:r w:rsidR="00AC39AF" w:rsidRPr="009771EF">
              <w:rPr>
                <w:rFonts w:ascii="Garamond" w:hAnsi="Garamond" w:cstheme="minorHAnsi"/>
                <w:iCs/>
                <w:sz w:val="24"/>
                <w:szCs w:val="24"/>
              </w:rPr>
              <w:t xml:space="preserve"> </w:t>
            </w:r>
            <w:bookmarkStart w:id="0" w:name="_Hlk211952989"/>
            <w:r w:rsidR="00DC588A" w:rsidRPr="009771EF">
              <w:rPr>
                <w:rFonts w:ascii="Garamond" w:hAnsi="Garamond" w:cstheme="minorHAnsi"/>
                <w:b w:val="0"/>
                <w:iCs/>
                <w:sz w:val="24"/>
                <w:szCs w:val="24"/>
              </w:rPr>
              <w:t xml:space="preserve">Contratação de Empresas através de </w:t>
            </w:r>
            <w:bookmarkStart w:id="1" w:name="_Hlk211953364"/>
            <w:r w:rsidR="00DC588A" w:rsidRPr="009771EF">
              <w:rPr>
                <w:rFonts w:ascii="Garamond" w:hAnsi="Garamond" w:cstheme="minorHAnsi"/>
                <w:iCs/>
                <w:sz w:val="24"/>
                <w:szCs w:val="24"/>
              </w:rPr>
              <w:t>PROCESSO LICITATÓRIO</w:t>
            </w:r>
            <w:r w:rsidR="00DC588A" w:rsidRPr="009771EF">
              <w:rPr>
                <w:rFonts w:ascii="Garamond" w:hAnsi="Garamond" w:cstheme="minorHAnsi"/>
                <w:b w:val="0"/>
                <w:iCs/>
                <w:sz w:val="24"/>
                <w:szCs w:val="24"/>
              </w:rPr>
              <w:t xml:space="preserve">  pela modalidade de PREGÃO ELETRONICO </w:t>
            </w:r>
            <w:bookmarkEnd w:id="0"/>
            <w:r w:rsidR="00DC588A" w:rsidRPr="009771EF">
              <w:rPr>
                <w:rFonts w:ascii="Garamond" w:hAnsi="Garamond" w:cstheme="minorHAnsi"/>
                <w:b w:val="0"/>
                <w:iCs/>
                <w:sz w:val="24"/>
                <w:szCs w:val="24"/>
              </w:rPr>
              <w:t xml:space="preserve">para </w:t>
            </w:r>
            <w:bookmarkStart w:id="2" w:name="_Hlk211952920"/>
            <w:r w:rsidR="00DC588A" w:rsidRPr="009771EF">
              <w:rPr>
                <w:rFonts w:ascii="Garamond" w:hAnsi="Garamond" w:cstheme="minorHAnsi"/>
                <w:b w:val="0"/>
                <w:iCs/>
                <w:sz w:val="24"/>
                <w:szCs w:val="24"/>
              </w:rPr>
              <w:t>aquisição  de bens permanentes (tais como guilhotina, encadernadora manual, fragmentadora de papel e plastificadora), novos, de primeiro uso, com garantia e assistência técnica, destinados ao uso administrativo e pedagógico da Secretaria Municipal de Educação de Leopoldina/MG e unidades a ela vinculadas, conforme especificações técnicas, quantidades e demais condições estabelecidas no Termo de Referência</w:t>
            </w:r>
            <w:r w:rsidR="00DC588A" w:rsidRPr="009771EF">
              <w:rPr>
                <w:rFonts w:ascii="Garamond" w:hAnsi="Garamond" w:cstheme="minorHAnsi"/>
                <w:iCs/>
                <w:sz w:val="24"/>
                <w:szCs w:val="24"/>
              </w:rPr>
              <w:t>.</w:t>
            </w:r>
            <w:bookmarkEnd w:id="2"/>
            <w:bookmarkEnd w:id="1"/>
          </w:p>
          <w:p w14:paraId="173ED3EC" w14:textId="77777777" w:rsidR="007347E1" w:rsidRPr="009771EF" w:rsidRDefault="007347E1" w:rsidP="00786F47">
            <w:pPr>
              <w:pStyle w:val="Recuodecorpodetexto"/>
              <w:numPr>
                <w:ilvl w:val="1"/>
                <w:numId w:val="2"/>
              </w:numPr>
              <w:rPr>
                <w:rFonts w:ascii="Garamond" w:hAnsi="Garamond" w:cstheme="minorHAnsi"/>
                <w:b w:val="0"/>
                <w:iCs/>
                <w:sz w:val="24"/>
                <w:szCs w:val="24"/>
              </w:rPr>
            </w:pPr>
            <w:r w:rsidRPr="009771EF">
              <w:rPr>
                <w:rFonts w:ascii="Garamond" w:hAnsi="Garamond" w:cstheme="minorHAnsi"/>
                <w:b w:val="0"/>
                <w:iCs/>
                <w:sz w:val="24"/>
                <w:szCs w:val="24"/>
              </w:rPr>
              <w:t>O Contratante declara que o objeto desta contratação não se enquadra na definição de bem de luxo, conforme Decreto Municipal n° 5.085/22.</w:t>
            </w:r>
          </w:p>
          <w:p w14:paraId="6054CBFD" w14:textId="77777777" w:rsidR="007347E1" w:rsidRPr="009771EF" w:rsidRDefault="007347E1" w:rsidP="00786F47">
            <w:pPr>
              <w:pStyle w:val="Recuodecorpodetexto"/>
              <w:numPr>
                <w:ilvl w:val="1"/>
                <w:numId w:val="2"/>
              </w:numPr>
              <w:rPr>
                <w:rFonts w:ascii="Garamond" w:hAnsi="Garamond" w:cstheme="minorHAnsi"/>
                <w:b w:val="0"/>
                <w:iCs/>
                <w:sz w:val="24"/>
                <w:szCs w:val="24"/>
              </w:rPr>
            </w:pPr>
            <w:r w:rsidRPr="009771EF">
              <w:rPr>
                <w:rFonts w:ascii="Garamond" w:hAnsi="Garamond" w:cstheme="minorHAnsi"/>
                <w:b w:val="0"/>
                <w:iCs/>
                <w:sz w:val="24"/>
                <w:szCs w:val="24"/>
              </w:rPr>
              <w:t>Os serviços objeto desta contratação são caracterizados como comuns.</w:t>
            </w:r>
          </w:p>
          <w:p w14:paraId="30229F26" w14:textId="77777777" w:rsidR="007347E1" w:rsidRPr="009771EF" w:rsidRDefault="007347E1" w:rsidP="00786F47">
            <w:pPr>
              <w:pStyle w:val="Recuodecorpodetexto"/>
              <w:numPr>
                <w:ilvl w:val="1"/>
                <w:numId w:val="2"/>
              </w:numPr>
              <w:spacing w:after="240"/>
              <w:rPr>
                <w:rFonts w:ascii="Garamond" w:hAnsi="Garamond" w:cstheme="minorHAnsi"/>
                <w:b w:val="0"/>
                <w:iCs/>
                <w:sz w:val="24"/>
                <w:szCs w:val="24"/>
              </w:rPr>
            </w:pPr>
            <w:r w:rsidRPr="009771EF">
              <w:rPr>
                <w:rFonts w:ascii="Garamond" w:hAnsi="Garamond" w:cstheme="minorHAnsi"/>
                <w:b w:val="0"/>
                <w:iCs/>
                <w:sz w:val="24"/>
                <w:szCs w:val="24"/>
              </w:rPr>
              <w:t>Foi observado nesse processo o princípio da segregação de função.</w:t>
            </w:r>
          </w:p>
        </w:tc>
      </w:tr>
    </w:tbl>
    <w:p w14:paraId="2AF3BA30" w14:textId="77777777" w:rsidR="007347E1" w:rsidRPr="009771EF" w:rsidRDefault="007347E1">
      <w:pPr>
        <w:rPr>
          <w:rFonts w:ascii="Garamond" w:hAnsi="Garamond"/>
          <w:iCs/>
          <w:sz w:val="24"/>
        </w:rPr>
      </w:pPr>
    </w:p>
    <w:tbl>
      <w:tblPr>
        <w:tblpPr w:leftFromText="141" w:rightFromText="141" w:vertAnchor="text" w:horzAnchor="margin" w:tblpX="-714" w:tblpY="84"/>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4463"/>
        <w:gridCol w:w="1754"/>
        <w:gridCol w:w="1244"/>
        <w:gridCol w:w="884"/>
        <w:gridCol w:w="1131"/>
      </w:tblGrid>
      <w:tr w:rsidR="008F0199" w:rsidRPr="009771EF" w14:paraId="3141E49C" w14:textId="77777777" w:rsidTr="008F0199">
        <w:tc>
          <w:tcPr>
            <w:tcW w:w="726" w:type="dxa"/>
          </w:tcPr>
          <w:p w14:paraId="633A8632" w14:textId="77777777" w:rsidR="008F0199" w:rsidRPr="009771EF" w:rsidRDefault="008F0199" w:rsidP="008F0199">
            <w:pPr>
              <w:pStyle w:val="Recuodecorpodetexto"/>
              <w:ind w:left="0"/>
              <w:jc w:val="center"/>
              <w:rPr>
                <w:rFonts w:ascii="Garamond" w:hAnsi="Garamond" w:cstheme="minorHAnsi"/>
                <w:iCs/>
                <w:sz w:val="24"/>
                <w:szCs w:val="24"/>
              </w:rPr>
            </w:pPr>
            <w:bookmarkStart w:id="3" w:name="_Hlk211953039"/>
            <w:r w:rsidRPr="009771EF">
              <w:rPr>
                <w:rFonts w:ascii="Garamond" w:hAnsi="Garamond" w:cstheme="minorHAnsi"/>
                <w:iCs/>
                <w:sz w:val="24"/>
                <w:szCs w:val="24"/>
              </w:rPr>
              <w:t>ITEM</w:t>
            </w:r>
          </w:p>
        </w:tc>
        <w:tc>
          <w:tcPr>
            <w:tcW w:w="4710" w:type="dxa"/>
          </w:tcPr>
          <w:p w14:paraId="573B264C"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DESCRIÇÃO</w:t>
            </w:r>
          </w:p>
        </w:tc>
        <w:tc>
          <w:tcPr>
            <w:tcW w:w="1789" w:type="dxa"/>
          </w:tcPr>
          <w:p w14:paraId="13390E4C"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CÓDIGO</w:t>
            </w:r>
          </w:p>
        </w:tc>
        <w:tc>
          <w:tcPr>
            <w:tcW w:w="1239" w:type="dxa"/>
          </w:tcPr>
          <w:p w14:paraId="0EE6478A"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CATMAT</w:t>
            </w:r>
          </w:p>
        </w:tc>
        <w:tc>
          <w:tcPr>
            <w:tcW w:w="746" w:type="dxa"/>
          </w:tcPr>
          <w:p w14:paraId="33532903"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UNID</w:t>
            </w:r>
          </w:p>
        </w:tc>
        <w:tc>
          <w:tcPr>
            <w:tcW w:w="1133" w:type="dxa"/>
          </w:tcPr>
          <w:p w14:paraId="1859348E"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QUANT</w:t>
            </w:r>
          </w:p>
        </w:tc>
      </w:tr>
      <w:tr w:rsidR="008F0199" w:rsidRPr="009771EF" w14:paraId="02B5661B" w14:textId="77777777" w:rsidTr="008F0199">
        <w:tc>
          <w:tcPr>
            <w:tcW w:w="726" w:type="dxa"/>
          </w:tcPr>
          <w:p w14:paraId="47EBF0EA" w14:textId="77777777" w:rsidR="008F0199" w:rsidRPr="009771EF" w:rsidRDefault="008F0199" w:rsidP="008F0199">
            <w:pPr>
              <w:jc w:val="center"/>
              <w:rPr>
                <w:rFonts w:ascii="Garamond" w:hAnsi="Garamond" w:cstheme="minorHAnsi"/>
                <w:b/>
                <w:iCs/>
                <w:sz w:val="24"/>
              </w:rPr>
            </w:pPr>
            <w:r w:rsidRPr="009771EF">
              <w:rPr>
                <w:rFonts w:ascii="Garamond" w:hAnsi="Garamond" w:cstheme="minorHAnsi"/>
                <w:b/>
                <w:iCs/>
                <w:sz w:val="24"/>
              </w:rPr>
              <w:t>1</w:t>
            </w:r>
          </w:p>
        </w:tc>
        <w:tc>
          <w:tcPr>
            <w:tcW w:w="4710" w:type="dxa"/>
          </w:tcPr>
          <w:p w14:paraId="41861C58" w14:textId="77777777" w:rsidR="008F0199" w:rsidRPr="009771EF" w:rsidRDefault="008F0199" w:rsidP="008F0199">
            <w:pPr>
              <w:rPr>
                <w:rFonts w:ascii="Garamond" w:hAnsi="Garamond" w:cstheme="minorHAnsi"/>
                <w:iCs/>
                <w:sz w:val="24"/>
              </w:rPr>
            </w:pPr>
            <w:r w:rsidRPr="009771EF">
              <w:rPr>
                <w:rFonts w:ascii="Garamond" w:hAnsi="Garamond" w:cstheme="minorHAnsi"/>
                <w:iCs/>
                <w:sz w:val="24"/>
              </w:rPr>
              <w:t>Máquina encadernadora (perfuradora) manual, para encadernação com espirais</w:t>
            </w:r>
          </w:p>
        </w:tc>
        <w:tc>
          <w:tcPr>
            <w:tcW w:w="1789" w:type="dxa"/>
          </w:tcPr>
          <w:p w14:paraId="50FA45EB"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038.000.017</w:t>
            </w:r>
          </w:p>
        </w:tc>
        <w:tc>
          <w:tcPr>
            <w:tcW w:w="1239" w:type="dxa"/>
          </w:tcPr>
          <w:p w14:paraId="2C591C11"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478996</w:t>
            </w:r>
          </w:p>
        </w:tc>
        <w:tc>
          <w:tcPr>
            <w:tcW w:w="746" w:type="dxa"/>
          </w:tcPr>
          <w:p w14:paraId="71968DE4" w14:textId="77777777" w:rsidR="008F0199" w:rsidRPr="009771EF" w:rsidRDefault="008F0199" w:rsidP="008F0199">
            <w:pPr>
              <w:pStyle w:val="Recuodecorpodetexto"/>
              <w:ind w:left="0"/>
              <w:jc w:val="center"/>
              <w:rPr>
                <w:rFonts w:ascii="Garamond" w:hAnsi="Garamond" w:cstheme="minorHAnsi"/>
                <w:b w:val="0"/>
                <w:iCs/>
                <w:sz w:val="24"/>
                <w:szCs w:val="24"/>
              </w:rPr>
            </w:pPr>
            <w:r w:rsidRPr="009771EF">
              <w:rPr>
                <w:rFonts w:ascii="Garamond" w:hAnsi="Garamond" w:cstheme="minorHAnsi"/>
                <w:b w:val="0"/>
                <w:iCs/>
                <w:sz w:val="24"/>
                <w:szCs w:val="24"/>
              </w:rPr>
              <w:t>UN</w:t>
            </w:r>
          </w:p>
        </w:tc>
        <w:tc>
          <w:tcPr>
            <w:tcW w:w="1133" w:type="dxa"/>
          </w:tcPr>
          <w:p w14:paraId="37CE5C3D" w14:textId="77777777" w:rsidR="008F0199" w:rsidRPr="009771EF" w:rsidRDefault="008F0199" w:rsidP="008F0199">
            <w:pPr>
              <w:pStyle w:val="Recuodecorpodetexto"/>
              <w:ind w:left="0"/>
              <w:jc w:val="center"/>
              <w:rPr>
                <w:rFonts w:ascii="Garamond" w:hAnsi="Garamond" w:cstheme="minorHAnsi"/>
                <w:b w:val="0"/>
                <w:iCs/>
                <w:sz w:val="24"/>
                <w:szCs w:val="24"/>
              </w:rPr>
            </w:pPr>
            <w:r w:rsidRPr="009771EF">
              <w:rPr>
                <w:rFonts w:ascii="Garamond" w:hAnsi="Garamond" w:cstheme="minorHAnsi"/>
                <w:b w:val="0"/>
                <w:iCs/>
                <w:sz w:val="24"/>
                <w:szCs w:val="24"/>
              </w:rPr>
              <w:t>1</w:t>
            </w:r>
          </w:p>
        </w:tc>
      </w:tr>
      <w:tr w:rsidR="008F0199" w:rsidRPr="009771EF" w14:paraId="68F3A9BC" w14:textId="77777777" w:rsidTr="008F0199">
        <w:tc>
          <w:tcPr>
            <w:tcW w:w="726" w:type="dxa"/>
          </w:tcPr>
          <w:p w14:paraId="041ADA67" w14:textId="77777777" w:rsidR="008F0199" w:rsidRPr="009771EF" w:rsidRDefault="008F0199" w:rsidP="008F0199">
            <w:pPr>
              <w:jc w:val="center"/>
              <w:rPr>
                <w:rFonts w:ascii="Garamond" w:hAnsi="Garamond" w:cstheme="minorHAnsi"/>
                <w:b/>
                <w:iCs/>
                <w:sz w:val="24"/>
              </w:rPr>
            </w:pPr>
            <w:r w:rsidRPr="009771EF">
              <w:rPr>
                <w:rFonts w:ascii="Garamond" w:hAnsi="Garamond" w:cstheme="minorHAnsi"/>
                <w:b/>
                <w:iCs/>
                <w:sz w:val="24"/>
              </w:rPr>
              <w:t>2</w:t>
            </w:r>
          </w:p>
        </w:tc>
        <w:tc>
          <w:tcPr>
            <w:tcW w:w="4710" w:type="dxa"/>
          </w:tcPr>
          <w:p w14:paraId="15394491" w14:textId="77777777" w:rsidR="008F0199" w:rsidRPr="009771EF" w:rsidRDefault="008F0199" w:rsidP="008F0199">
            <w:pPr>
              <w:rPr>
                <w:rFonts w:ascii="Garamond" w:hAnsi="Garamond" w:cstheme="minorHAnsi"/>
                <w:iCs/>
                <w:sz w:val="24"/>
              </w:rPr>
            </w:pPr>
            <w:r w:rsidRPr="009771EF">
              <w:rPr>
                <w:rFonts w:ascii="Garamond" w:hAnsi="Garamond" w:cstheme="minorHAnsi"/>
                <w:iCs/>
                <w:sz w:val="24"/>
              </w:rPr>
              <w:t>Guilhotina refiladora, manual- tamanho A3</w:t>
            </w:r>
          </w:p>
        </w:tc>
        <w:tc>
          <w:tcPr>
            <w:tcW w:w="1789" w:type="dxa"/>
          </w:tcPr>
          <w:p w14:paraId="51081A0D"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038.000.005</w:t>
            </w:r>
          </w:p>
        </w:tc>
        <w:tc>
          <w:tcPr>
            <w:tcW w:w="1239" w:type="dxa"/>
          </w:tcPr>
          <w:p w14:paraId="3EDC35D5"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300878</w:t>
            </w:r>
          </w:p>
        </w:tc>
        <w:tc>
          <w:tcPr>
            <w:tcW w:w="746" w:type="dxa"/>
          </w:tcPr>
          <w:p w14:paraId="210A0B17" w14:textId="77777777" w:rsidR="008F0199" w:rsidRPr="009771EF" w:rsidRDefault="008F0199" w:rsidP="008F0199">
            <w:pPr>
              <w:pStyle w:val="Recuodecorpodetexto"/>
              <w:ind w:left="0"/>
              <w:jc w:val="center"/>
              <w:rPr>
                <w:rFonts w:ascii="Garamond" w:hAnsi="Garamond" w:cstheme="minorHAnsi"/>
                <w:b w:val="0"/>
                <w:iCs/>
                <w:sz w:val="24"/>
                <w:szCs w:val="24"/>
              </w:rPr>
            </w:pPr>
            <w:r w:rsidRPr="009771EF">
              <w:rPr>
                <w:rFonts w:ascii="Garamond" w:hAnsi="Garamond" w:cstheme="minorHAnsi"/>
                <w:b w:val="0"/>
                <w:iCs/>
                <w:sz w:val="24"/>
                <w:szCs w:val="24"/>
              </w:rPr>
              <w:t>UN</w:t>
            </w:r>
          </w:p>
        </w:tc>
        <w:tc>
          <w:tcPr>
            <w:tcW w:w="1133" w:type="dxa"/>
          </w:tcPr>
          <w:p w14:paraId="19583B9D" w14:textId="77777777" w:rsidR="008F0199" w:rsidRPr="009771EF" w:rsidRDefault="008F0199" w:rsidP="008F0199">
            <w:pPr>
              <w:pStyle w:val="Recuodecorpodetexto"/>
              <w:ind w:left="0"/>
              <w:jc w:val="center"/>
              <w:rPr>
                <w:rFonts w:ascii="Garamond" w:hAnsi="Garamond" w:cstheme="minorHAnsi"/>
                <w:b w:val="0"/>
                <w:iCs/>
                <w:sz w:val="24"/>
                <w:szCs w:val="24"/>
              </w:rPr>
            </w:pPr>
            <w:r w:rsidRPr="009771EF">
              <w:rPr>
                <w:rFonts w:ascii="Garamond" w:hAnsi="Garamond" w:cstheme="minorHAnsi"/>
                <w:b w:val="0"/>
                <w:iCs/>
                <w:sz w:val="24"/>
                <w:szCs w:val="24"/>
              </w:rPr>
              <w:t>1</w:t>
            </w:r>
          </w:p>
        </w:tc>
      </w:tr>
      <w:tr w:rsidR="008F0199" w:rsidRPr="009771EF" w14:paraId="4837D920" w14:textId="77777777" w:rsidTr="008F0199">
        <w:tc>
          <w:tcPr>
            <w:tcW w:w="726" w:type="dxa"/>
          </w:tcPr>
          <w:p w14:paraId="66C377DF" w14:textId="77777777" w:rsidR="008F0199" w:rsidRPr="009771EF" w:rsidRDefault="008F0199" w:rsidP="008F0199">
            <w:pPr>
              <w:jc w:val="center"/>
              <w:rPr>
                <w:rFonts w:ascii="Garamond" w:hAnsi="Garamond" w:cstheme="minorHAnsi"/>
                <w:b/>
                <w:iCs/>
                <w:sz w:val="24"/>
              </w:rPr>
            </w:pPr>
            <w:r w:rsidRPr="009771EF">
              <w:rPr>
                <w:rFonts w:ascii="Garamond" w:hAnsi="Garamond" w:cstheme="minorHAnsi"/>
                <w:b/>
                <w:iCs/>
                <w:sz w:val="24"/>
              </w:rPr>
              <w:t>3</w:t>
            </w:r>
          </w:p>
        </w:tc>
        <w:tc>
          <w:tcPr>
            <w:tcW w:w="4710" w:type="dxa"/>
          </w:tcPr>
          <w:p w14:paraId="73DA9966" w14:textId="77777777" w:rsidR="008F0199" w:rsidRPr="009771EF" w:rsidRDefault="008F0199" w:rsidP="008F0199">
            <w:pPr>
              <w:rPr>
                <w:rFonts w:ascii="Garamond" w:hAnsi="Garamond" w:cstheme="minorHAnsi"/>
                <w:iCs/>
                <w:sz w:val="24"/>
              </w:rPr>
            </w:pPr>
            <w:r w:rsidRPr="009771EF">
              <w:rPr>
                <w:rFonts w:ascii="Garamond" w:hAnsi="Garamond" w:cstheme="minorHAnsi"/>
                <w:iCs/>
                <w:sz w:val="24"/>
              </w:rPr>
              <w:t xml:space="preserve">Fragmentadora (picadora de papel) para utilização em escritório </w:t>
            </w:r>
          </w:p>
        </w:tc>
        <w:tc>
          <w:tcPr>
            <w:tcW w:w="1789" w:type="dxa"/>
          </w:tcPr>
          <w:p w14:paraId="243BD3C5"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038.000.007</w:t>
            </w:r>
          </w:p>
        </w:tc>
        <w:tc>
          <w:tcPr>
            <w:tcW w:w="1239" w:type="dxa"/>
          </w:tcPr>
          <w:p w14:paraId="2637EDD5" w14:textId="77777777" w:rsidR="008F0199" w:rsidRPr="009771EF" w:rsidRDefault="008F0199" w:rsidP="008F0199">
            <w:pPr>
              <w:pStyle w:val="Recuodecorpodetexto"/>
              <w:ind w:left="0"/>
              <w:jc w:val="center"/>
              <w:rPr>
                <w:rFonts w:ascii="Garamond" w:hAnsi="Garamond" w:cstheme="minorHAnsi"/>
                <w:iCs/>
                <w:sz w:val="24"/>
                <w:szCs w:val="24"/>
              </w:rPr>
            </w:pPr>
            <w:r w:rsidRPr="009771EF">
              <w:rPr>
                <w:rFonts w:ascii="Garamond" w:hAnsi="Garamond" w:cstheme="minorHAnsi"/>
                <w:iCs/>
                <w:sz w:val="24"/>
                <w:szCs w:val="24"/>
              </w:rPr>
              <w:t>467121</w:t>
            </w:r>
          </w:p>
        </w:tc>
        <w:tc>
          <w:tcPr>
            <w:tcW w:w="746" w:type="dxa"/>
          </w:tcPr>
          <w:p w14:paraId="4AABBFDF" w14:textId="77777777" w:rsidR="008F0199" w:rsidRPr="009771EF" w:rsidRDefault="008F0199" w:rsidP="008F0199">
            <w:pPr>
              <w:pStyle w:val="Recuodecorpodetexto"/>
              <w:ind w:left="0"/>
              <w:jc w:val="center"/>
              <w:rPr>
                <w:rFonts w:ascii="Garamond" w:hAnsi="Garamond" w:cstheme="minorHAnsi"/>
                <w:b w:val="0"/>
                <w:iCs/>
                <w:sz w:val="24"/>
                <w:szCs w:val="24"/>
              </w:rPr>
            </w:pPr>
            <w:r w:rsidRPr="009771EF">
              <w:rPr>
                <w:rFonts w:ascii="Garamond" w:hAnsi="Garamond" w:cstheme="minorHAnsi"/>
                <w:b w:val="0"/>
                <w:iCs/>
                <w:sz w:val="24"/>
                <w:szCs w:val="24"/>
              </w:rPr>
              <w:t>UN</w:t>
            </w:r>
          </w:p>
        </w:tc>
        <w:tc>
          <w:tcPr>
            <w:tcW w:w="1133" w:type="dxa"/>
          </w:tcPr>
          <w:p w14:paraId="39ECB065" w14:textId="77777777" w:rsidR="008F0199" w:rsidRPr="009771EF" w:rsidRDefault="008F0199" w:rsidP="008F0199">
            <w:pPr>
              <w:pStyle w:val="Recuodecorpodetexto"/>
              <w:ind w:left="0"/>
              <w:jc w:val="center"/>
              <w:rPr>
                <w:rFonts w:ascii="Garamond" w:hAnsi="Garamond" w:cstheme="minorHAnsi"/>
                <w:b w:val="0"/>
                <w:iCs/>
                <w:sz w:val="24"/>
                <w:szCs w:val="24"/>
              </w:rPr>
            </w:pPr>
            <w:r w:rsidRPr="009771EF">
              <w:rPr>
                <w:rFonts w:ascii="Garamond" w:hAnsi="Garamond" w:cstheme="minorHAnsi"/>
                <w:b w:val="0"/>
                <w:iCs/>
                <w:sz w:val="24"/>
                <w:szCs w:val="24"/>
              </w:rPr>
              <w:t>1</w:t>
            </w:r>
          </w:p>
        </w:tc>
      </w:tr>
      <w:tr w:rsidR="008F0199" w:rsidRPr="009771EF" w14:paraId="23AB795A" w14:textId="77777777" w:rsidTr="008F0199">
        <w:tc>
          <w:tcPr>
            <w:tcW w:w="726" w:type="dxa"/>
          </w:tcPr>
          <w:p w14:paraId="21917093" w14:textId="77777777" w:rsidR="008F0199" w:rsidRPr="009771EF" w:rsidRDefault="008F0199" w:rsidP="008F0199">
            <w:pPr>
              <w:jc w:val="center"/>
              <w:rPr>
                <w:rFonts w:ascii="Garamond" w:hAnsi="Garamond" w:cstheme="minorHAnsi"/>
                <w:b/>
                <w:iCs/>
                <w:sz w:val="24"/>
              </w:rPr>
            </w:pPr>
            <w:r w:rsidRPr="009771EF">
              <w:rPr>
                <w:rFonts w:ascii="Garamond" w:hAnsi="Garamond" w:cstheme="minorHAnsi"/>
                <w:b/>
                <w:iCs/>
                <w:sz w:val="24"/>
              </w:rPr>
              <w:t>4</w:t>
            </w:r>
          </w:p>
        </w:tc>
        <w:tc>
          <w:tcPr>
            <w:tcW w:w="4710" w:type="dxa"/>
          </w:tcPr>
          <w:p w14:paraId="639889F9" w14:textId="77777777" w:rsidR="008F0199" w:rsidRPr="009771EF" w:rsidRDefault="008F0199" w:rsidP="008F0199">
            <w:pPr>
              <w:rPr>
                <w:rFonts w:ascii="Garamond" w:hAnsi="Garamond" w:cstheme="minorHAnsi"/>
                <w:iCs/>
                <w:sz w:val="24"/>
              </w:rPr>
            </w:pPr>
            <w:r w:rsidRPr="009771EF">
              <w:rPr>
                <w:rFonts w:ascii="Garamond" w:hAnsi="Garamond" w:cstheme="minorHAnsi"/>
                <w:iCs/>
                <w:sz w:val="24"/>
              </w:rPr>
              <w:t>Máquina plastificadora- até o tamanho A3</w:t>
            </w:r>
          </w:p>
        </w:tc>
        <w:tc>
          <w:tcPr>
            <w:tcW w:w="1789" w:type="dxa"/>
          </w:tcPr>
          <w:p w14:paraId="6DF1F5BD" w14:textId="77777777" w:rsidR="008F0199" w:rsidRPr="009771EF" w:rsidRDefault="008F0199" w:rsidP="008F0199">
            <w:pPr>
              <w:jc w:val="center"/>
              <w:rPr>
                <w:rFonts w:ascii="Garamond" w:hAnsi="Garamond" w:cstheme="minorHAnsi"/>
                <w:b/>
                <w:iCs/>
                <w:sz w:val="24"/>
              </w:rPr>
            </w:pPr>
            <w:r w:rsidRPr="009771EF">
              <w:rPr>
                <w:rFonts w:ascii="Garamond" w:hAnsi="Garamond" w:cstheme="minorHAnsi"/>
                <w:b/>
                <w:iCs/>
                <w:sz w:val="24"/>
              </w:rPr>
              <w:t>038.000.018</w:t>
            </w:r>
          </w:p>
        </w:tc>
        <w:tc>
          <w:tcPr>
            <w:tcW w:w="1239" w:type="dxa"/>
          </w:tcPr>
          <w:p w14:paraId="766D3D28" w14:textId="77777777" w:rsidR="008F0199" w:rsidRPr="009771EF" w:rsidRDefault="008F0199" w:rsidP="008F0199">
            <w:pPr>
              <w:jc w:val="center"/>
              <w:rPr>
                <w:rFonts w:ascii="Garamond" w:hAnsi="Garamond" w:cstheme="minorHAnsi"/>
                <w:b/>
                <w:iCs/>
                <w:sz w:val="24"/>
              </w:rPr>
            </w:pPr>
            <w:r w:rsidRPr="009771EF">
              <w:rPr>
                <w:rFonts w:ascii="Garamond" w:hAnsi="Garamond" w:cstheme="minorHAnsi"/>
                <w:b/>
                <w:iCs/>
                <w:sz w:val="24"/>
              </w:rPr>
              <w:t>609338</w:t>
            </w:r>
          </w:p>
        </w:tc>
        <w:tc>
          <w:tcPr>
            <w:tcW w:w="746" w:type="dxa"/>
          </w:tcPr>
          <w:p w14:paraId="57D01E24" w14:textId="77777777" w:rsidR="008F0199" w:rsidRPr="009771EF" w:rsidRDefault="008F0199" w:rsidP="008F0199">
            <w:pPr>
              <w:jc w:val="center"/>
              <w:rPr>
                <w:rFonts w:ascii="Garamond" w:hAnsi="Garamond" w:cstheme="minorHAnsi"/>
                <w:iCs/>
                <w:sz w:val="24"/>
              </w:rPr>
            </w:pPr>
            <w:r w:rsidRPr="009771EF">
              <w:rPr>
                <w:rFonts w:ascii="Garamond" w:hAnsi="Garamond" w:cstheme="minorHAnsi"/>
                <w:iCs/>
                <w:sz w:val="24"/>
              </w:rPr>
              <w:t>UN</w:t>
            </w:r>
          </w:p>
        </w:tc>
        <w:tc>
          <w:tcPr>
            <w:tcW w:w="1133" w:type="dxa"/>
          </w:tcPr>
          <w:p w14:paraId="66213998" w14:textId="77777777" w:rsidR="008F0199" w:rsidRPr="009771EF" w:rsidRDefault="008F0199" w:rsidP="008F0199">
            <w:pPr>
              <w:jc w:val="center"/>
              <w:rPr>
                <w:rFonts w:ascii="Garamond" w:hAnsi="Garamond" w:cstheme="minorHAnsi"/>
                <w:iCs/>
                <w:sz w:val="24"/>
              </w:rPr>
            </w:pPr>
            <w:r w:rsidRPr="009771EF">
              <w:rPr>
                <w:rFonts w:ascii="Garamond" w:hAnsi="Garamond" w:cstheme="minorHAnsi"/>
                <w:iCs/>
                <w:sz w:val="24"/>
              </w:rPr>
              <w:t>1</w:t>
            </w:r>
          </w:p>
        </w:tc>
      </w:tr>
      <w:bookmarkEnd w:id="3"/>
    </w:tbl>
    <w:p w14:paraId="045B3236" w14:textId="77777777" w:rsidR="007347E1" w:rsidRPr="009771EF" w:rsidRDefault="007347E1">
      <w:pPr>
        <w:rPr>
          <w:rFonts w:ascii="Garamond" w:hAnsi="Garamond"/>
          <w:iCs/>
          <w:sz w:val="24"/>
        </w:rPr>
      </w:pPr>
    </w:p>
    <w:tbl>
      <w:tblPr>
        <w:tblStyle w:val="Tabelacomgrade"/>
        <w:tblW w:w="10348" w:type="dxa"/>
        <w:tblInd w:w="-714" w:type="dxa"/>
        <w:tblLook w:val="04A0" w:firstRow="1" w:lastRow="0" w:firstColumn="1" w:lastColumn="0" w:noHBand="0" w:noVBand="1"/>
      </w:tblPr>
      <w:tblGrid>
        <w:gridCol w:w="10348"/>
      </w:tblGrid>
      <w:tr w:rsidR="007347E1" w:rsidRPr="009771EF" w14:paraId="17863166" w14:textId="77777777" w:rsidTr="00786F47">
        <w:tc>
          <w:tcPr>
            <w:tcW w:w="10348" w:type="dxa"/>
          </w:tcPr>
          <w:p w14:paraId="39A20427" w14:textId="77777777" w:rsidR="007347E1" w:rsidRPr="009771EF" w:rsidRDefault="007347E1" w:rsidP="00786F47">
            <w:pPr>
              <w:pStyle w:val="Recuodecorpodetexto"/>
              <w:ind w:left="0"/>
              <w:rPr>
                <w:rFonts w:ascii="Garamond" w:hAnsi="Garamond" w:cstheme="minorHAnsi"/>
                <w:iCs/>
                <w:sz w:val="24"/>
                <w:szCs w:val="24"/>
              </w:rPr>
            </w:pPr>
            <w:r w:rsidRPr="009771EF">
              <w:rPr>
                <w:rFonts w:ascii="Garamond" w:hAnsi="Garamond" w:cstheme="minorHAnsi"/>
                <w:bCs/>
                <w:iCs/>
                <w:sz w:val="24"/>
                <w:szCs w:val="24"/>
              </w:rPr>
              <w:t>2-JUSTIFICATIVA DA NECESSIDADE DA CONTRATAÇÃO</w:t>
            </w:r>
          </w:p>
        </w:tc>
      </w:tr>
      <w:tr w:rsidR="007347E1" w:rsidRPr="009771EF" w14:paraId="622D55CA" w14:textId="77777777" w:rsidTr="00786F47">
        <w:tc>
          <w:tcPr>
            <w:tcW w:w="10348" w:type="dxa"/>
          </w:tcPr>
          <w:p w14:paraId="1221D8BE" w14:textId="77777777" w:rsidR="00AC39AF" w:rsidRPr="009771EF" w:rsidRDefault="007347E1" w:rsidP="00AC39AF">
            <w:pPr>
              <w:pStyle w:val="NormalWeb"/>
              <w:spacing w:before="0" w:beforeAutospacing="0" w:after="0" w:afterAutospacing="0"/>
              <w:jc w:val="both"/>
              <w:rPr>
                <w:rFonts w:ascii="Garamond" w:hAnsi="Garamond" w:cstheme="minorHAnsi"/>
                <w:iCs/>
              </w:rPr>
            </w:pPr>
            <w:r w:rsidRPr="009771EF">
              <w:rPr>
                <w:rFonts w:ascii="Garamond" w:hAnsi="Garamond" w:cstheme="minorHAnsi"/>
                <w:iCs/>
              </w:rPr>
              <w:t>2.1.</w:t>
            </w:r>
            <w:r w:rsidR="00AC39AF" w:rsidRPr="009771EF">
              <w:rPr>
                <w:rFonts w:ascii="Garamond" w:hAnsi="Garamond" w:cstheme="minorHAnsi"/>
                <w:iCs/>
              </w:rPr>
              <w:t xml:space="preserve"> A presente contratação tem por objetivo a aquisição de </w:t>
            </w:r>
            <w:r w:rsidR="00AC39AF" w:rsidRPr="009771EF">
              <w:rPr>
                <w:rFonts w:ascii="Garamond" w:hAnsi="Garamond" w:cstheme="minorHAnsi"/>
                <w:b/>
                <w:iCs/>
              </w:rPr>
              <w:t>bens permanentes,</w:t>
            </w:r>
            <w:r w:rsidR="00AC39AF" w:rsidRPr="009771EF">
              <w:rPr>
                <w:rFonts w:ascii="Garamond" w:hAnsi="Garamond" w:cstheme="minorHAnsi"/>
                <w:iCs/>
              </w:rPr>
              <w:t xml:space="preserve"> compreendendo uma guilhotina de papel, uma encadernadora manual, um picador de papel e uma plastificadora, destinados ao uso administrativo da Secretaria Municipal de Educação.</w:t>
            </w:r>
          </w:p>
          <w:p w14:paraId="3784BDD3" w14:textId="77777777" w:rsidR="00AC39AF" w:rsidRPr="009771EF" w:rsidRDefault="00AC39AF" w:rsidP="00AC39AF">
            <w:pPr>
              <w:pStyle w:val="NormalWeb"/>
              <w:spacing w:before="0" w:beforeAutospacing="0" w:after="0" w:afterAutospacing="0"/>
              <w:jc w:val="both"/>
              <w:rPr>
                <w:rFonts w:ascii="Garamond" w:hAnsi="Garamond" w:cstheme="minorHAnsi"/>
                <w:iCs/>
              </w:rPr>
            </w:pPr>
            <w:r w:rsidRPr="009771EF">
              <w:rPr>
                <w:rFonts w:ascii="Garamond" w:hAnsi="Garamond" w:cstheme="minorHAnsi"/>
                <w:iCs/>
              </w:rPr>
              <w:t>A aquisição destes equipamentos é essencial para otimizar os serviços internos, garantindo maior agilidade, organização e eficiência na produção e manuseio de documentos, ofícios, relatórios, processos e materiais pedagógicos.</w:t>
            </w:r>
          </w:p>
          <w:p w14:paraId="7A732875" w14:textId="77777777" w:rsidR="00AC39AF" w:rsidRPr="009771EF" w:rsidRDefault="00AC39AF" w:rsidP="00AC39AF">
            <w:pPr>
              <w:pStyle w:val="NormalWeb"/>
              <w:spacing w:before="0" w:beforeAutospacing="0" w:after="0" w:afterAutospacing="0"/>
              <w:jc w:val="both"/>
              <w:rPr>
                <w:rFonts w:ascii="Garamond" w:hAnsi="Garamond" w:cstheme="minorHAnsi"/>
                <w:iCs/>
              </w:rPr>
            </w:pPr>
            <w:r w:rsidRPr="009771EF">
              <w:rPr>
                <w:rFonts w:ascii="Garamond" w:hAnsi="Garamond" w:cstheme="minorHAnsi"/>
                <w:iCs/>
              </w:rPr>
              <w:t>A guilhotina e a encadernadora permitirão a finalização de documentos e apostilas com melhor apresentação e durabilidade; o picador de papel possibilitará o correto descarte de documentos sigilosos e obsoletos, assegurando a proteção de dados e informações institucionais; e a plastificadora será utilizada para a conservação de materiais de uso contínuo, como identificações, comunicados e materiais didáticos.</w:t>
            </w:r>
          </w:p>
          <w:p w14:paraId="2EE4046B" w14:textId="77777777" w:rsidR="00AC39AF" w:rsidRPr="009771EF" w:rsidRDefault="00AC39AF" w:rsidP="00AC39AF">
            <w:pPr>
              <w:pStyle w:val="NormalWeb"/>
              <w:spacing w:before="0" w:beforeAutospacing="0" w:after="0" w:afterAutospacing="0"/>
              <w:jc w:val="both"/>
              <w:rPr>
                <w:rFonts w:ascii="Garamond" w:hAnsi="Garamond" w:cstheme="minorHAnsi"/>
                <w:iCs/>
              </w:rPr>
            </w:pPr>
            <w:r w:rsidRPr="009771EF">
              <w:rPr>
                <w:rFonts w:ascii="Garamond" w:hAnsi="Garamond" w:cstheme="minorHAnsi"/>
                <w:iCs/>
              </w:rPr>
              <w:t>A aquisição dos referidos bens está em consonância com os princípios da eficiência administrativa e da continuidade dos serviços públicos, previstos no artigo 37 da Constituição Federal, bem como com a Lei nº 14.133/2021, que regula as contratações públicas, observando-se os critérios de economicidade, transparência e planejamento da despesa.</w:t>
            </w:r>
          </w:p>
          <w:p w14:paraId="7C8A56B5" w14:textId="77777777" w:rsidR="007347E1" w:rsidRPr="009771EF" w:rsidRDefault="00AC39AF" w:rsidP="00AC39AF">
            <w:pPr>
              <w:pStyle w:val="NormalWeb"/>
              <w:spacing w:before="0" w:beforeAutospacing="0" w:after="0" w:afterAutospacing="0"/>
              <w:rPr>
                <w:rFonts w:ascii="Garamond" w:hAnsi="Garamond" w:cstheme="minorHAnsi"/>
                <w:iCs/>
              </w:rPr>
            </w:pPr>
            <w:r w:rsidRPr="009771EF">
              <w:rPr>
                <w:rFonts w:ascii="Garamond" w:hAnsi="Garamond" w:cstheme="minorHAnsi"/>
                <w:iCs/>
              </w:rPr>
              <w:lastRenderedPageBreak/>
              <w:t>Dessa forma, a presente licitação eletrônica visa dotar a Secretaria de Educação dos meios adequados para o desempenho de suas atividades administrativas e pedagógicas, assegurando melhor qualidade e produtividade nos serviços prestados à Rede Municipal de Ensino.</w:t>
            </w:r>
          </w:p>
        </w:tc>
      </w:tr>
    </w:tbl>
    <w:p w14:paraId="0040FFED" w14:textId="77777777" w:rsidR="000641D6" w:rsidRPr="009771EF" w:rsidRDefault="000641D6" w:rsidP="007347E1">
      <w:pPr>
        <w:pStyle w:val="Recuodecorpodetexto"/>
        <w:ind w:left="0"/>
        <w:rPr>
          <w:rFonts w:ascii="Garamond" w:hAnsi="Garamond" w:cstheme="minorHAnsi"/>
          <w:iCs/>
          <w:sz w:val="24"/>
          <w:szCs w:val="24"/>
        </w:rPr>
      </w:pPr>
    </w:p>
    <w:p w14:paraId="58A6DCE5" w14:textId="77777777" w:rsidR="000641D6" w:rsidRPr="009771EF" w:rsidRDefault="000641D6" w:rsidP="007347E1">
      <w:pPr>
        <w:pStyle w:val="Recuodecorpodetexto"/>
        <w:ind w:left="0"/>
        <w:rPr>
          <w:rFonts w:ascii="Garamond" w:hAnsi="Garamond" w:cstheme="minorHAnsi"/>
          <w:iCs/>
          <w:sz w:val="24"/>
          <w:szCs w:val="24"/>
        </w:rPr>
      </w:pPr>
    </w:p>
    <w:p w14:paraId="14752712" w14:textId="77777777" w:rsidR="000641D6" w:rsidRPr="009771EF" w:rsidRDefault="000641D6" w:rsidP="007347E1">
      <w:pPr>
        <w:pStyle w:val="Recuodecorpodetexto"/>
        <w:ind w:left="0"/>
        <w:rPr>
          <w:rFonts w:ascii="Garamond" w:hAnsi="Garamond" w:cstheme="minorHAnsi"/>
          <w:iCs/>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7"/>
      </w:tblGrid>
      <w:tr w:rsidR="007347E1" w:rsidRPr="009771EF" w14:paraId="5FC0F5ED" w14:textId="77777777" w:rsidTr="00786F47">
        <w:tc>
          <w:tcPr>
            <w:tcW w:w="10377" w:type="dxa"/>
          </w:tcPr>
          <w:p w14:paraId="6D689249" w14:textId="77777777" w:rsidR="007347E1" w:rsidRPr="009771EF" w:rsidRDefault="007347E1" w:rsidP="00786F47">
            <w:pPr>
              <w:pStyle w:val="SemEspaamento"/>
              <w:rPr>
                <w:rFonts w:ascii="Garamond" w:hAnsi="Garamond" w:cstheme="minorHAnsi"/>
                <w:b/>
                <w:bCs/>
                <w:iCs/>
                <w:sz w:val="24"/>
                <w:szCs w:val="24"/>
              </w:rPr>
            </w:pPr>
            <w:r w:rsidRPr="009771EF">
              <w:rPr>
                <w:rFonts w:ascii="Garamond" w:hAnsi="Garamond" w:cstheme="minorHAnsi"/>
                <w:b/>
                <w:bCs/>
                <w:iCs/>
                <w:sz w:val="24"/>
                <w:szCs w:val="24"/>
              </w:rPr>
              <w:t>3-SOLUÇÃO</w:t>
            </w:r>
          </w:p>
        </w:tc>
      </w:tr>
      <w:tr w:rsidR="007347E1" w:rsidRPr="009771EF" w14:paraId="5877E752" w14:textId="77777777" w:rsidTr="000641D6">
        <w:trPr>
          <w:trHeight w:val="952"/>
        </w:trPr>
        <w:tc>
          <w:tcPr>
            <w:tcW w:w="10377" w:type="dxa"/>
          </w:tcPr>
          <w:p w14:paraId="08A7653C" w14:textId="77777777" w:rsidR="00AC39AF" w:rsidRPr="009771EF" w:rsidRDefault="007347E1" w:rsidP="00AC39AF">
            <w:pPr>
              <w:widowControl w:val="0"/>
              <w:tabs>
                <w:tab w:val="left" w:pos="384"/>
              </w:tabs>
              <w:autoSpaceDE w:val="0"/>
              <w:autoSpaceDN w:val="0"/>
              <w:jc w:val="both"/>
              <w:rPr>
                <w:rFonts w:ascii="Garamond" w:hAnsi="Garamond" w:cstheme="minorHAnsi"/>
                <w:iCs/>
                <w:sz w:val="24"/>
                <w:lang w:val="pt-PT" w:eastAsia="en-US"/>
              </w:rPr>
            </w:pPr>
            <w:r w:rsidRPr="009771EF">
              <w:rPr>
                <w:rFonts w:ascii="Garamond" w:hAnsi="Garamond" w:cstheme="minorHAnsi"/>
                <w:iCs/>
                <w:sz w:val="24"/>
              </w:rPr>
              <w:t>3.1.</w:t>
            </w:r>
            <w:r w:rsidR="00AC39AF" w:rsidRPr="009771EF">
              <w:rPr>
                <w:rFonts w:ascii="Garamond" w:hAnsi="Garamond" w:cstheme="minorHAnsi"/>
                <w:iCs/>
                <w:sz w:val="24"/>
                <w:lang w:val="pt-PT" w:eastAsia="en-US"/>
              </w:rPr>
              <w:t xml:space="preserve"> A presente contratação visa dotar a Secretaria Municipal de Educação de equipamentos permanentes que garantam maior eficiência nas atividades administrativas, pedagógicas e de arquivamento de documentos.</w:t>
            </w:r>
          </w:p>
          <w:p w14:paraId="18E36400" w14:textId="77777777" w:rsidR="00AC39AF" w:rsidRPr="009771EF" w:rsidRDefault="00AC39AF" w:rsidP="00AC39AF">
            <w:pPr>
              <w:widowControl w:val="0"/>
              <w:tabs>
                <w:tab w:val="left" w:pos="384"/>
              </w:tabs>
              <w:autoSpaceDE w:val="0"/>
              <w:autoSpaceDN w:val="0"/>
              <w:jc w:val="both"/>
              <w:rPr>
                <w:rFonts w:ascii="Garamond" w:hAnsi="Garamond" w:cstheme="minorHAnsi"/>
                <w:iCs/>
                <w:sz w:val="24"/>
                <w:lang w:val="pt-PT" w:eastAsia="en-US"/>
              </w:rPr>
            </w:pPr>
            <w:r w:rsidRPr="009771EF">
              <w:rPr>
                <w:rFonts w:ascii="Garamond" w:hAnsi="Garamond" w:cstheme="minorHAnsi"/>
                <w:iCs/>
                <w:sz w:val="24"/>
                <w:lang w:val="pt-PT" w:eastAsia="en-US"/>
              </w:rPr>
              <w:t>Esses equipamentos permitirão melhor organização e conservação de materiais, como apostilas, ofícios, processos licitatórios, pastas funcionais e documentos escolares, otimizando tempo e reduzindo custos com serviços terceirizados.</w:t>
            </w:r>
          </w:p>
          <w:p w14:paraId="66800620" w14:textId="77777777" w:rsidR="007347E1" w:rsidRPr="009771EF" w:rsidRDefault="00AC39AF" w:rsidP="00AC39AF">
            <w:pPr>
              <w:widowControl w:val="0"/>
              <w:tabs>
                <w:tab w:val="left" w:pos="384"/>
              </w:tabs>
              <w:autoSpaceDE w:val="0"/>
              <w:autoSpaceDN w:val="0"/>
              <w:jc w:val="both"/>
              <w:rPr>
                <w:rFonts w:ascii="Garamond" w:hAnsi="Garamond" w:cstheme="minorHAnsi"/>
                <w:iCs/>
                <w:sz w:val="24"/>
                <w:lang w:val="pt-PT" w:eastAsia="en-US"/>
              </w:rPr>
            </w:pPr>
            <w:r w:rsidRPr="009771EF">
              <w:rPr>
                <w:rFonts w:ascii="Garamond" w:hAnsi="Garamond" w:cstheme="minorHAnsi"/>
                <w:iCs/>
                <w:sz w:val="24"/>
                <w:lang w:val="pt-PT" w:eastAsia="en-US"/>
              </w:rPr>
              <w:t>A aquisição é fundamental para atender às demandas internas do setor administrativo e pedagógico, possibilitando a confecção, encadernação e plastificação de materiais utilizados em projetos educacionais, além do correto descarte de documentos sigilosos</w:t>
            </w:r>
            <w:r w:rsidRPr="009771EF">
              <w:rPr>
                <w:rFonts w:ascii="Garamond" w:hAnsi="Garamond" w:cstheme="minorHAnsi"/>
                <w:b/>
                <w:iCs/>
                <w:sz w:val="24"/>
                <w:lang w:val="pt-PT" w:eastAsia="en-US"/>
              </w:rPr>
              <w:t xml:space="preserve"> </w:t>
            </w:r>
            <w:r w:rsidRPr="009771EF">
              <w:rPr>
                <w:rFonts w:ascii="Garamond" w:hAnsi="Garamond" w:cstheme="minorHAnsi"/>
                <w:iCs/>
                <w:sz w:val="24"/>
                <w:lang w:val="pt-PT" w:eastAsia="en-US"/>
              </w:rPr>
              <w:t>através do picador de papel.</w:t>
            </w:r>
          </w:p>
        </w:tc>
      </w:tr>
    </w:tbl>
    <w:p w14:paraId="0AF20BA2" w14:textId="77777777" w:rsidR="007347E1" w:rsidRPr="009771EF" w:rsidRDefault="007347E1" w:rsidP="007347E1">
      <w:pPr>
        <w:pStyle w:val="Recuodecorpodetexto"/>
        <w:ind w:left="0"/>
        <w:rPr>
          <w:rFonts w:ascii="Garamond" w:hAnsi="Garamond" w:cstheme="minorHAnsi"/>
          <w:iCs/>
          <w:sz w:val="24"/>
          <w:szCs w:val="24"/>
        </w:rPr>
      </w:pPr>
    </w:p>
    <w:p w14:paraId="02B50D56" w14:textId="77777777" w:rsidR="007347E1" w:rsidRPr="009771EF" w:rsidRDefault="007347E1" w:rsidP="007347E1">
      <w:pPr>
        <w:pStyle w:val="Recuodecorpodetexto"/>
        <w:ind w:left="0"/>
        <w:rPr>
          <w:rFonts w:ascii="Garamond" w:hAnsi="Garamond" w:cstheme="minorHAnsi"/>
          <w:iCs/>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7347E1" w:rsidRPr="009771EF" w14:paraId="3F1BC4A3" w14:textId="77777777" w:rsidTr="00786F47">
        <w:tc>
          <w:tcPr>
            <w:tcW w:w="10349" w:type="dxa"/>
          </w:tcPr>
          <w:p w14:paraId="76CD5AA8" w14:textId="77777777" w:rsidR="007347E1" w:rsidRPr="009771EF" w:rsidRDefault="007347E1" w:rsidP="00786F47">
            <w:pPr>
              <w:pStyle w:val="Recuodecorpodetexto"/>
              <w:ind w:left="360"/>
              <w:rPr>
                <w:rFonts w:ascii="Garamond" w:hAnsi="Garamond" w:cstheme="minorHAnsi"/>
                <w:iCs/>
                <w:caps/>
                <w:sz w:val="24"/>
                <w:szCs w:val="24"/>
              </w:rPr>
            </w:pPr>
            <w:r w:rsidRPr="009771EF">
              <w:rPr>
                <w:rFonts w:ascii="Garamond" w:hAnsi="Garamond" w:cstheme="minorHAnsi"/>
                <w:iCs/>
                <w:caps/>
                <w:sz w:val="24"/>
                <w:szCs w:val="24"/>
              </w:rPr>
              <w:t>4-REQUISITOS DA CONTRATAÇÃO</w:t>
            </w:r>
          </w:p>
        </w:tc>
      </w:tr>
      <w:tr w:rsidR="007347E1" w:rsidRPr="009771EF" w14:paraId="2B0CAD2F" w14:textId="77777777" w:rsidTr="00786F47">
        <w:tc>
          <w:tcPr>
            <w:tcW w:w="10349" w:type="dxa"/>
          </w:tcPr>
          <w:p w14:paraId="27537776" w14:textId="77777777" w:rsidR="007347E1" w:rsidRPr="009771EF" w:rsidRDefault="007347E1" w:rsidP="00786F47">
            <w:pPr>
              <w:spacing w:line="360" w:lineRule="auto"/>
              <w:jc w:val="both"/>
              <w:rPr>
                <w:rFonts w:ascii="Garamond" w:hAnsi="Garamond" w:cstheme="minorHAnsi"/>
                <w:iCs/>
                <w:sz w:val="24"/>
              </w:rPr>
            </w:pPr>
            <w:r w:rsidRPr="009771EF">
              <w:rPr>
                <w:rFonts w:ascii="Garamond" w:hAnsi="Garamond" w:cstheme="minorHAnsi"/>
                <w:iCs/>
                <w:sz w:val="24"/>
              </w:rPr>
              <w:t>4.1- A futura contratada deverá apresentar os documentos indicados nos arts. 68 da Lei nº 14.133/21:</w:t>
            </w:r>
          </w:p>
          <w:p w14:paraId="481A9FF7" w14:textId="77777777" w:rsidR="007347E1" w:rsidRPr="009771EF" w:rsidRDefault="007347E1" w:rsidP="00786F47">
            <w:pPr>
              <w:spacing w:line="360" w:lineRule="auto"/>
              <w:ind w:left="738"/>
              <w:jc w:val="both"/>
              <w:rPr>
                <w:rFonts w:ascii="Garamond" w:hAnsi="Garamond" w:cstheme="minorHAnsi"/>
                <w:iCs/>
                <w:sz w:val="24"/>
              </w:rPr>
            </w:pPr>
            <w:r w:rsidRPr="009771EF">
              <w:rPr>
                <w:rFonts w:ascii="Garamond" w:hAnsi="Garamond" w:cstheme="minorHAnsi"/>
                <w:iCs/>
                <w:sz w:val="24"/>
              </w:rPr>
              <w:t>Art. 68. As habilitações fiscal, social e trabalhista serão aferidas mediante a verificação dos seguintes requisitos:</w:t>
            </w:r>
          </w:p>
          <w:p w14:paraId="4077A61D" w14:textId="77777777" w:rsidR="007347E1" w:rsidRPr="009771EF" w:rsidRDefault="007347E1" w:rsidP="00786F47">
            <w:pPr>
              <w:spacing w:line="360" w:lineRule="auto"/>
              <w:ind w:left="738"/>
              <w:jc w:val="both"/>
              <w:rPr>
                <w:rFonts w:ascii="Garamond" w:hAnsi="Garamond" w:cstheme="minorHAnsi"/>
                <w:iCs/>
                <w:sz w:val="24"/>
              </w:rPr>
            </w:pPr>
            <w:r w:rsidRPr="009771EF">
              <w:rPr>
                <w:rFonts w:ascii="Garamond" w:hAnsi="Garamond" w:cstheme="minorHAnsi"/>
                <w:iCs/>
                <w:sz w:val="24"/>
              </w:rPr>
              <w:t>I - A inscrição no Cadastro de Pessoas Físicas (CPF) ou no Cadastro Nacional da Pessoa Jurídica (CNPJ);</w:t>
            </w:r>
          </w:p>
          <w:p w14:paraId="492C8924" w14:textId="77777777" w:rsidR="007347E1" w:rsidRPr="009771EF" w:rsidRDefault="007347E1" w:rsidP="00786F47">
            <w:pPr>
              <w:spacing w:line="360" w:lineRule="auto"/>
              <w:ind w:left="738"/>
              <w:jc w:val="both"/>
              <w:rPr>
                <w:rFonts w:ascii="Garamond" w:hAnsi="Garamond" w:cstheme="minorHAnsi"/>
                <w:iCs/>
                <w:sz w:val="24"/>
              </w:rPr>
            </w:pPr>
            <w:r w:rsidRPr="009771EF">
              <w:rPr>
                <w:rFonts w:ascii="Garamond" w:hAnsi="Garamond" w:cstheme="minorHAnsi"/>
                <w:iCs/>
                <w:sz w:val="24"/>
              </w:rPr>
              <w:t>II - A inscrição no cadastro de contribuintes estadual e/ou municipal, se houver, relativo ao domicílio ou sede do licitante, pertinente ao seu ramo de atividade e compatível com o objeto contratual;</w:t>
            </w:r>
          </w:p>
          <w:p w14:paraId="4C96056A" w14:textId="77777777" w:rsidR="007347E1" w:rsidRPr="009771EF" w:rsidRDefault="007347E1" w:rsidP="00786F47">
            <w:pPr>
              <w:spacing w:line="360" w:lineRule="auto"/>
              <w:ind w:left="738"/>
              <w:jc w:val="both"/>
              <w:rPr>
                <w:rFonts w:ascii="Garamond" w:hAnsi="Garamond" w:cstheme="minorHAnsi"/>
                <w:iCs/>
                <w:sz w:val="24"/>
              </w:rPr>
            </w:pPr>
            <w:r w:rsidRPr="009771EF">
              <w:rPr>
                <w:rFonts w:ascii="Garamond" w:hAnsi="Garamond" w:cstheme="minorHAnsi"/>
                <w:iCs/>
                <w:sz w:val="24"/>
              </w:rPr>
              <w:t>III - A regularidade perante a Fazenda federal, estadual e/ou municipal do domicílio ou sede do licitante, ou outra equivalente, na forma da lei;</w:t>
            </w:r>
          </w:p>
          <w:p w14:paraId="325A9D75" w14:textId="77777777" w:rsidR="007347E1" w:rsidRPr="009771EF" w:rsidRDefault="007347E1" w:rsidP="00786F47">
            <w:pPr>
              <w:spacing w:line="360" w:lineRule="auto"/>
              <w:ind w:left="738"/>
              <w:jc w:val="both"/>
              <w:rPr>
                <w:rFonts w:ascii="Garamond" w:hAnsi="Garamond" w:cstheme="minorHAnsi"/>
                <w:iCs/>
                <w:sz w:val="24"/>
              </w:rPr>
            </w:pPr>
            <w:r w:rsidRPr="009771EF">
              <w:rPr>
                <w:rFonts w:ascii="Garamond" w:hAnsi="Garamond" w:cstheme="minorHAnsi"/>
                <w:iCs/>
                <w:sz w:val="24"/>
              </w:rPr>
              <w:t>IV - A regularidade relativa à Seguridade Social e ao FGTS, que demonstre cumprimento dos encargos sociais instituídos por lei;</w:t>
            </w:r>
          </w:p>
          <w:p w14:paraId="59576533" w14:textId="77777777" w:rsidR="007347E1" w:rsidRPr="009771EF" w:rsidRDefault="007347E1" w:rsidP="00786F47">
            <w:pPr>
              <w:spacing w:line="360" w:lineRule="auto"/>
              <w:ind w:left="738"/>
              <w:jc w:val="both"/>
              <w:rPr>
                <w:rFonts w:ascii="Garamond" w:hAnsi="Garamond" w:cstheme="minorHAnsi"/>
                <w:iCs/>
                <w:sz w:val="24"/>
              </w:rPr>
            </w:pPr>
            <w:r w:rsidRPr="009771EF">
              <w:rPr>
                <w:rFonts w:ascii="Garamond" w:hAnsi="Garamond" w:cstheme="minorHAnsi"/>
                <w:iCs/>
                <w:sz w:val="24"/>
              </w:rPr>
              <w:t>V - A regularidade perante a Justiça do Trabalho;</w:t>
            </w:r>
          </w:p>
          <w:p w14:paraId="08D22B40" w14:textId="77777777" w:rsidR="007347E1" w:rsidRPr="009771EF" w:rsidRDefault="007347E1" w:rsidP="00786F47">
            <w:pPr>
              <w:spacing w:line="360" w:lineRule="auto"/>
              <w:ind w:left="738"/>
              <w:jc w:val="both"/>
              <w:rPr>
                <w:rFonts w:ascii="Garamond" w:hAnsi="Garamond" w:cstheme="minorHAnsi"/>
                <w:iCs/>
                <w:sz w:val="24"/>
              </w:rPr>
            </w:pPr>
            <w:r w:rsidRPr="009771EF">
              <w:rPr>
                <w:rFonts w:ascii="Garamond" w:hAnsi="Garamond" w:cstheme="minorHAnsi"/>
                <w:iCs/>
                <w:sz w:val="24"/>
              </w:rPr>
              <w:t>VI - O cumprimento do disposto no inciso XXXIII do art. 7º da Constituição Federal.</w:t>
            </w:r>
          </w:p>
          <w:p w14:paraId="01D1E1F0" w14:textId="77777777" w:rsidR="007347E1" w:rsidRPr="009771EF" w:rsidRDefault="007347E1" w:rsidP="00786F47">
            <w:pPr>
              <w:spacing w:line="360" w:lineRule="auto"/>
              <w:ind w:left="738"/>
              <w:jc w:val="both"/>
              <w:rPr>
                <w:rFonts w:ascii="Garamond" w:hAnsi="Garamond" w:cstheme="minorHAnsi"/>
                <w:iCs/>
                <w:sz w:val="24"/>
              </w:rPr>
            </w:pPr>
            <w:r w:rsidRPr="009771EF">
              <w:rPr>
                <w:rFonts w:ascii="Garamond" w:hAnsi="Garamond" w:cstheme="minorHAnsi"/>
                <w:iCs/>
                <w:sz w:val="24"/>
              </w:rPr>
              <w:t>§ 1º Os documentos referidos nos incisos do caput deste artigo poderão ser substituídos ou supridos, no todo ou em parte, por outros meios hábeis a comprovar a regularidade do licitante, inclusive por meio eletrônico.</w:t>
            </w:r>
          </w:p>
          <w:p w14:paraId="6BD563B1" w14:textId="77777777" w:rsidR="007347E1" w:rsidRPr="009771EF" w:rsidRDefault="007347E1" w:rsidP="00786F47">
            <w:pPr>
              <w:spacing w:line="360" w:lineRule="auto"/>
              <w:ind w:left="738"/>
              <w:jc w:val="both"/>
              <w:rPr>
                <w:rFonts w:ascii="Garamond" w:hAnsi="Garamond" w:cstheme="minorHAnsi"/>
                <w:iCs/>
                <w:sz w:val="24"/>
              </w:rPr>
            </w:pPr>
            <w:r w:rsidRPr="009771EF">
              <w:rPr>
                <w:rFonts w:ascii="Garamond" w:hAnsi="Garamond" w:cstheme="minorHAnsi"/>
                <w:iCs/>
                <w:sz w:val="24"/>
              </w:rPr>
              <w:t>§ 2º A comprovação de atendimento do disposto nos incisos III, IV e V do caput deste artigo deverá ser feita na forma da legislação específica.</w:t>
            </w:r>
          </w:p>
          <w:p w14:paraId="745E5D49" w14:textId="77777777" w:rsidR="007347E1" w:rsidRPr="009771EF" w:rsidRDefault="007347E1" w:rsidP="00786F47">
            <w:pPr>
              <w:spacing w:line="360" w:lineRule="auto"/>
              <w:jc w:val="both"/>
              <w:rPr>
                <w:rFonts w:ascii="Garamond" w:hAnsi="Garamond" w:cstheme="minorHAnsi"/>
                <w:iCs/>
                <w:sz w:val="24"/>
              </w:rPr>
            </w:pPr>
            <w:r w:rsidRPr="009771EF">
              <w:rPr>
                <w:rFonts w:ascii="Garamond" w:hAnsi="Garamond" w:cstheme="minorHAnsi"/>
                <w:iCs/>
                <w:sz w:val="24"/>
              </w:rPr>
              <w:t>4.2. Não será admitida a subcontratação do objeto contratual.</w:t>
            </w:r>
          </w:p>
          <w:p w14:paraId="632D9E25" w14:textId="77777777" w:rsidR="007347E1" w:rsidRPr="009771EF" w:rsidRDefault="007347E1" w:rsidP="00786F47">
            <w:pPr>
              <w:pStyle w:val="Recuodecorpodetexto"/>
              <w:spacing w:before="240" w:after="240"/>
              <w:ind w:left="0"/>
              <w:rPr>
                <w:rFonts w:ascii="Garamond" w:hAnsi="Garamond" w:cstheme="minorHAnsi"/>
                <w:b w:val="0"/>
                <w:bCs/>
                <w:iCs/>
                <w:sz w:val="24"/>
                <w:szCs w:val="24"/>
              </w:rPr>
            </w:pPr>
            <w:r w:rsidRPr="009771EF">
              <w:rPr>
                <w:rFonts w:ascii="Garamond" w:hAnsi="Garamond" w:cstheme="minorHAnsi"/>
                <w:b w:val="0"/>
                <w:bCs/>
                <w:iCs/>
                <w:sz w:val="24"/>
                <w:szCs w:val="24"/>
              </w:rPr>
              <w:lastRenderedPageBreak/>
              <w:t>4.3. Não haverá exigência da garantia da contratação dos art. 96 e seguintes da Lei n° 14.133/21. Tendo em vista o pequeno vulto da contratação, bem como a baixa complexidade do material a ser adquirido.</w:t>
            </w:r>
          </w:p>
          <w:p w14:paraId="6818EF8B" w14:textId="77777777" w:rsidR="007347E1" w:rsidRPr="009771EF" w:rsidRDefault="007347E1" w:rsidP="00786F47">
            <w:pPr>
              <w:pStyle w:val="Recuodecorpodetexto"/>
              <w:spacing w:before="240" w:after="240"/>
              <w:ind w:left="0"/>
              <w:rPr>
                <w:rFonts w:ascii="Garamond" w:hAnsi="Garamond" w:cstheme="minorHAnsi"/>
                <w:b w:val="0"/>
                <w:bCs/>
                <w:iCs/>
                <w:sz w:val="24"/>
                <w:szCs w:val="24"/>
              </w:rPr>
            </w:pPr>
            <w:r w:rsidRPr="009771EF">
              <w:rPr>
                <w:rFonts w:ascii="Garamond" w:hAnsi="Garamond" w:cstheme="minorHAnsi"/>
                <w:b w:val="0"/>
                <w:bCs/>
                <w:iCs/>
                <w:sz w:val="24"/>
                <w:szCs w:val="24"/>
              </w:rPr>
              <w:t>4.4 O prazo de garantia deve estar em acordo com o inciso II. do artigo 26, da Lei n. 8.078/90 - Código de Defesa do Consumidor. Caso o fabricante/fornecedor possua uma garantia maior que a determinada neste Termo de Referência, prevalecerá a maior.</w:t>
            </w:r>
          </w:p>
          <w:p w14:paraId="1FAA9C3D" w14:textId="77777777" w:rsidR="007347E1" w:rsidRPr="009771EF" w:rsidRDefault="007347E1" w:rsidP="00786F47">
            <w:pPr>
              <w:pStyle w:val="Recuodecorpodetexto"/>
              <w:spacing w:before="240" w:after="240"/>
              <w:ind w:left="0"/>
              <w:rPr>
                <w:rFonts w:ascii="Garamond" w:hAnsi="Garamond" w:cstheme="minorHAnsi"/>
                <w:b w:val="0"/>
                <w:iCs/>
                <w:sz w:val="24"/>
                <w:szCs w:val="24"/>
              </w:rPr>
            </w:pPr>
            <w:r w:rsidRPr="009771EF">
              <w:rPr>
                <w:rFonts w:ascii="Garamond" w:hAnsi="Garamond" w:cstheme="minorHAnsi"/>
                <w:b w:val="0"/>
                <w:iCs/>
                <w:sz w:val="24"/>
                <w:szCs w:val="24"/>
              </w:rPr>
              <w:t>4.5 O licitante classificado em primeiro lugar deverá apresentar atestado de capacidade técnica, emitido por pessoa jurídica de direito público ou privado, que comprove que a empresa forneça ou tenha fornecido, a contento, itens de mesma natureza do objeto desta contratação;</w:t>
            </w:r>
          </w:p>
          <w:p w14:paraId="6F38837C" w14:textId="77777777" w:rsidR="007347E1" w:rsidRPr="009771EF" w:rsidRDefault="007347E1" w:rsidP="00786F47">
            <w:pPr>
              <w:pStyle w:val="Recuodecorpodetexto"/>
              <w:spacing w:before="240" w:after="240"/>
              <w:ind w:left="0"/>
              <w:rPr>
                <w:rFonts w:ascii="Garamond" w:hAnsi="Garamond" w:cstheme="minorHAnsi"/>
                <w:b w:val="0"/>
                <w:iCs/>
                <w:sz w:val="24"/>
                <w:szCs w:val="24"/>
              </w:rPr>
            </w:pPr>
            <w:r w:rsidRPr="009771EF">
              <w:rPr>
                <w:rFonts w:ascii="Garamond" w:hAnsi="Garamond" w:cstheme="minorHAnsi"/>
                <w:b w:val="0"/>
                <w:iCs/>
                <w:sz w:val="24"/>
                <w:szCs w:val="24"/>
              </w:rPr>
              <w:t xml:space="preserve">4.6. Não será admitida nessa licitação a participação de Cooperativas. </w:t>
            </w:r>
            <w:bookmarkStart w:id="4" w:name="_Hlk147156457"/>
          </w:p>
          <w:bookmarkEnd w:id="4"/>
          <w:p w14:paraId="66191625" w14:textId="77777777" w:rsidR="007347E1" w:rsidRPr="009771EF" w:rsidRDefault="007347E1" w:rsidP="00786F47">
            <w:pPr>
              <w:pStyle w:val="Recuodecorpodetexto"/>
              <w:spacing w:before="240" w:after="240"/>
              <w:ind w:left="0"/>
              <w:rPr>
                <w:rFonts w:ascii="Garamond" w:hAnsi="Garamond" w:cstheme="minorHAnsi"/>
                <w:b w:val="0"/>
                <w:iCs/>
                <w:sz w:val="24"/>
                <w:szCs w:val="24"/>
              </w:rPr>
            </w:pPr>
            <w:r w:rsidRPr="009771EF">
              <w:rPr>
                <w:rFonts w:ascii="Garamond" w:hAnsi="Garamond" w:cstheme="minorHAnsi"/>
                <w:b w:val="0"/>
                <w:iCs/>
                <w:sz w:val="24"/>
                <w:szCs w:val="24"/>
              </w:rPr>
              <w:t>4.7.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6B736B12" w14:textId="77777777" w:rsidR="007347E1" w:rsidRPr="009771EF" w:rsidRDefault="007347E1" w:rsidP="00786F47">
            <w:pPr>
              <w:pStyle w:val="Recuodecorpodetexto"/>
              <w:spacing w:before="240" w:after="240"/>
              <w:ind w:left="0"/>
              <w:rPr>
                <w:rFonts w:ascii="Garamond" w:hAnsi="Garamond" w:cstheme="minorHAnsi"/>
                <w:b w:val="0"/>
                <w:iCs/>
                <w:sz w:val="24"/>
                <w:szCs w:val="24"/>
              </w:rPr>
            </w:pPr>
            <w:r w:rsidRPr="009771EF">
              <w:rPr>
                <w:rFonts w:ascii="Garamond" w:hAnsi="Garamond" w:cstheme="minorHAnsi"/>
                <w:b w:val="0"/>
                <w:iCs/>
                <w:sz w:val="24"/>
                <w:szCs w:val="24"/>
              </w:rPr>
              <w:t>4.8.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45DF8561" w14:textId="77777777" w:rsidR="007347E1" w:rsidRPr="009771EF" w:rsidRDefault="007347E1" w:rsidP="00786F47">
            <w:pPr>
              <w:pStyle w:val="Recuodecorpodetexto"/>
              <w:spacing w:before="240" w:after="240"/>
              <w:ind w:left="0"/>
              <w:rPr>
                <w:rFonts w:ascii="Garamond" w:hAnsi="Garamond" w:cstheme="minorHAnsi"/>
                <w:b w:val="0"/>
                <w:iCs/>
                <w:sz w:val="24"/>
                <w:szCs w:val="24"/>
              </w:rPr>
            </w:pPr>
            <w:r w:rsidRPr="009771EF">
              <w:rPr>
                <w:rFonts w:ascii="Garamond" w:hAnsi="Garamond" w:cstheme="minorHAnsi"/>
                <w:b w:val="0"/>
                <w:iCs/>
                <w:sz w:val="24"/>
                <w:szCs w:val="24"/>
              </w:rPr>
              <w:t>4.9 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p>
        </w:tc>
      </w:tr>
    </w:tbl>
    <w:p w14:paraId="205CC0D6" w14:textId="77777777" w:rsidR="007347E1" w:rsidRPr="009771EF" w:rsidRDefault="007347E1" w:rsidP="007347E1">
      <w:pPr>
        <w:pStyle w:val="Recuodecorpodetexto"/>
        <w:ind w:left="0"/>
        <w:rPr>
          <w:rFonts w:ascii="Garamond" w:hAnsi="Garamond" w:cstheme="minorHAnsi"/>
          <w:iCs/>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7347E1" w:rsidRPr="009771EF" w14:paraId="472B8D56" w14:textId="77777777" w:rsidTr="00786F47">
        <w:tc>
          <w:tcPr>
            <w:tcW w:w="10349" w:type="dxa"/>
          </w:tcPr>
          <w:p w14:paraId="215EA6A3" w14:textId="77777777" w:rsidR="007347E1" w:rsidRPr="009771EF" w:rsidRDefault="007347E1" w:rsidP="00786F47">
            <w:pPr>
              <w:pStyle w:val="Recuodecorpodetexto"/>
              <w:ind w:left="360"/>
              <w:rPr>
                <w:rFonts w:ascii="Garamond" w:hAnsi="Garamond" w:cstheme="minorHAnsi"/>
                <w:iCs/>
                <w:caps/>
                <w:sz w:val="24"/>
                <w:szCs w:val="24"/>
              </w:rPr>
            </w:pPr>
            <w:r w:rsidRPr="009771EF">
              <w:rPr>
                <w:rFonts w:ascii="Garamond" w:hAnsi="Garamond" w:cstheme="minorHAnsi"/>
                <w:iCs/>
                <w:caps/>
                <w:sz w:val="24"/>
                <w:szCs w:val="24"/>
              </w:rPr>
              <w:t>5-EXECUÇÃO DO OBJETO</w:t>
            </w:r>
          </w:p>
        </w:tc>
      </w:tr>
      <w:tr w:rsidR="007347E1" w:rsidRPr="009771EF" w14:paraId="64FEF571" w14:textId="77777777" w:rsidTr="00786F47">
        <w:tc>
          <w:tcPr>
            <w:tcW w:w="10349" w:type="dxa"/>
          </w:tcPr>
          <w:p w14:paraId="6CD9F913" w14:textId="77777777" w:rsidR="007347E1" w:rsidRPr="009771EF" w:rsidRDefault="007347E1" w:rsidP="00786F47">
            <w:pPr>
              <w:pStyle w:val="SemEspaamento"/>
              <w:jc w:val="both"/>
              <w:rPr>
                <w:rFonts w:ascii="Garamond" w:eastAsia="Times New Roman" w:hAnsi="Garamond" w:cstheme="minorHAnsi"/>
                <w:iCs/>
                <w:sz w:val="24"/>
                <w:szCs w:val="24"/>
                <w:lang w:eastAsia="pt-BR"/>
              </w:rPr>
            </w:pPr>
            <w:r w:rsidRPr="009771EF">
              <w:rPr>
                <w:rFonts w:ascii="Garamond" w:hAnsi="Garamond" w:cstheme="minorHAnsi"/>
                <w:iCs/>
                <w:sz w:val="24"/>
                <w:szCs w:val="24"/>
              </w:rPr>
              <w:t xml:space="preserve">5.1. </w:t>
            </w:r>
            <w:bookmarkStart w:id="5" w:name="_Hlk211959423"/>
            <w:r w:rsidRPr="009771EF">
              <w:rPr>
                <w:rFonts w:ascii="Garamond" w:hAnsi="Garamond" w:cstheme="minorHAnsi"/>
                <w:iCs/>
                <w:sz w:val="24"/>
                <w:szCs w:val="24"/>
              </w:rPr>
              <w:t>A e</w:t>
            </w:r>
            <w:r w:rsidRPr="009771EF">
              <w:rPr>
                <w:rFonts w:ascii="Garamond" w:hAnsi="Garamond" w:cstheme="minorHAnsi"/>
                <w:bCs/>
                <w:iCs/>
                <w:sz w:val="24"/>
                <w:szCs w:val="24"/>
              </w:rPr>
              <w:t>ntrega dos materiais</w:t>
            </w:r>
            <w:r w:rsidRPr="009771EF">
              <w:rPr>
                <w:rFonts w:ascii="Garamond" w:hAnsi="Garamond" w:cstheme="minorHAnsi"/>
                <w:iCs/>
                <w:sz w:val="24"/>
                <w:szCs w:val="24"/>
              </w:rPr>
              <w:t xml:space="preserve"> deverá ser feita no almoxarifado da Secretaria de Educação, localizada à</w:t>
            </w:r>
            <w:r w:rsidRPr="009771EF">
              <w:rPr>
                <w:rFonts w:ascii="Garamond" w:hAnsi="Garamond" w:cstheme="minorHAnsi"/>
                <w:b/>
                <w:iCs/>
                <w:sz w:val="24"/>
                <w:szCs w:val="24"/>
              </w:rPr>
              <w:t xml:space="preserve"> </w:t>
            </w:r>
            <w:r w:rsidRPr="009771EF">
              <w:rPr>
                <w:rFonts w:ascii="Garamond" w:hAnsi="Garamond" w:cstheme="minorHAnsi"/>
                <w:iCs/>
                <w:sz w:val="24"/>
                <w:szCs w:val="24"/>
              </w:rPr>
              <w:t>Rua Lucas Augusto, 88, Centro - Leopoldina/MG, telefone (32) 3694-4285</w:t>
            </w:r>
            <w:bookmarkEnd w:id="5"/>
            <w:r w:rsidRPr="009771EF">
              <w:rPr>
                <w:rFonts w:ascii="Garamond" w:hAnsi="Garamond" w:cstheme="minorHAnsi"/>
                <w:iCs/>
                <w:sz w:val="24"/>
                <w:szCs w:val="24"/>
              </w:rPr>
              <w:t>.</w:t>
            </w:r>
          </w:p>
          <w:p w14:paraId="01355022" w14:textId="77777777" w:rsidR="007347E1" w:rsidRPr="009771EF" w:rsidRDefault="007347E1" w:rsidP="00786F47">
            <w:pPr>
              <w:pStyle w:val="SemEspaamento"/>
              <w:jc w:val="both"/>
              <w:rPr>
                <w:rFonts w:ascii="Garamond" w:hAnsi="Garamond" w:cstheme="minorHAnsi"/>
                <w:iCs/>
                <w:sz w:val="24"/>
                <w:szCs w:val="24"/>
              </w:rPr>
            </w:pPr>
          </w:p>
          <w:p w14:paraId="754FD023" w14:textId="77777777" w:rsidR="007347E1" w:rsidRPr="009771EF" w:rsidRDefault="007347E1" w:rsidP="00786F47">
            <w:pPr>
              <w:pStyle w:val="SemEspaamento"/>
              <w:jc w:val="both"/>
              <w:rPr>
                <w:rFonts w:ascii="Garamond" w:hAnsi="Garamond" w:cstheme="minorHAnsi"/>
                <w:iCs/>
                <w:sz w:val="24"/>
                <w:szCs w:val="24"/>
              </w:rPr>
            </w:pPr>
            <w:r w:rsidRPr="009771EF">
              <w:rPr>
                <w:rFonts w:ascii="Garamond" w:hAnsi="Garamond" w:cstheme="minorHAnsi"/>
                <w:iCs/>
                <w:sz w:val="24"/>
                <w:szCs w:val="24"/>
              </w:rPr>
              <w:t>5.2. O prazo de entrega do produto é de até 15 (quinze) dias, contados da emissão da Ordem de Fornecimento, conforme o quantitativo total apresentado na OF (Ordem de Fornecimento).</w:t>
            </w:r>
          </w:p>
          <w:p w14:paraId="11F0B9DE" w14:textId="77777777" w:rsidR="007347E1" w:rsidRPr="009771EF" w:rsidRDefault="007347E1" w:rsidP="00786F47">
            <w:pPr>
              <w:pStyle w:val="SemEspaamento"/>
              <w:jc w:val="both"/>
              <w:rPr>
                <w:rFonts w:ascii="Garamond" w:hAnsi="Garamond" w:cstheme="minorHAnsi"/>
                <w:iCs/>
                <w:color w:val="FF0000"/>
                <w:sz w:val="24"/>
                <w:szCs w:val="24"/>
              </w:rPr>
            </w:pPr>
          </w:p>
          <w:p w14:paraId="5B172EEC" w14:textId="77777777" w:rsidR="007347E1" w:rsidRPr="009771EF" w:rsidRDefault="007347E1" w:rsidP="00786F47">
            <w:pPr>
              <w:pStyle w:val="SemEspaamento"/>
              <w:jc w:val="both"/>
              <w:rPr>
                <w:rFonts w:ascii="Garamond" w:hAnsi="Garamond" w:cstheme="minorHAnsi"/>
                <w:iCs/>
                <w:sz w:val="24"/>
                <w:szCs w:val="24"/>
              </w:rPr>
            </w:pPr>
            <w:r w:rsidRPr="009771EF">
              <w:rPr>
                <w:rFonts w:ascii="Garamond" w:hAnsi="Garamond" w:cstheme="minorHAnsi"/>
                <w:iCs/>
                <w:sz w:val="24"/>
                <w:szCs w:val="24"/>
              </w:rPr>
              <w:t xml:space="preserve">5.3. No ato da entrega, um funcionário do Setor responsável pelo recebimento do produto irá conferir a entrega, dando recebido na Nota Fiscal. </w:t>
            </w:r>
          </w:p>
          <w:p w14:paraId="236FF332" w14:textId="77777777" w:rsidR="007347E1" w:rsidRPr="009771EF" w:rsidRDefault="007347E1" w:rsidP="00786F47">
            <w:pPr>
              <w:pStyle w:val="SemEspaamento"/>
              <w:jc w:val="both"/>
              <w:rPr>
                <w:rFonts w:ascii="Garamond" w:hAnsi="Garamond" w:cstheme="minorHAnsi"/>
                <w:iCs/>
                <w:sz w:val="24"/>
                <w:szCs w:val="24"/>
              </w:rPr>
            </w:pPr>
          </w:p>
          <w:p w14:paraId="18D18861" w14:textId="77777777" w:rsidR="007347E1" w:rsidRPr="009771EF" w:rsidRDefault="007347E1" w:rsidP="00786F47">
            <w:pPr>
              <w:pStyle w:val="SemEspaamento"/>
              <w:jc w:val="both"/>
              <w:rPr>
                <w:rFonts w:ascii="Garamond" w:hAnsi="Garamond" w:cstheme="minorHAnsi"/>
                <w:iCs/>
                <w:sz w:val="24"/>
                <w:szCs w:val="24"/>
              </w:rPr>
            </w:pPr>
            <w:r w:rsidRPr="009771EF">
              <w:rPr>
                <w:rFonts w:ascii="Garamond" w:hAnsi="Garamond" w:cstheme="minorHAnsi"/>
                <w:iCs/>
                <w:sz w:val="24"/>
                <w:szCs w:val="24"/>
              </w:rPr>
              <w:t>5.3.1. Os produtos deverão ser novos, entregues devidamente, acondicionados e transportados com segurança e sob a responsabilidade da Contratada. O Contratante recusará os produtos que forem entregues em desconformidade com este Termo de Referência;</w:t>
            </w:r>
          </w:p>
          <w:p w14:paraId="3969A218" w14:textId="77777777" w:rsidR="007347E1" w:rsidRPr="009771EF" w:rsidRDefault="007347E1" w:rsidP="00786F47">
            <w:pPr>
              <w:pStyle w:val="SemEspaamento"/>
              <w:jc w:val="both"/>
              <w:rPr>
                <w:rFonts w:ascii="Garamond" w:hAnsi="Garamond" w:cstheme="minorHAnsi"/>
                <w:iCs/>
                <w:sz w:val="24"/>
                <w:szCs w:val="24"/>
              </w:rPr>
            </w:pPr>
          </w:p>
          <w:p w14:paraId="247C36AE" w14:textId="77777777" w:rsidR="007347E1" w:rsidRPr="009771EF" w:rsidRDefault="007347E1" w:rsidP="00786F47">
            <w:pPr>
              <w:pStyle w:val="SemEspaamento"/>
              <w:jc w:val="both"/>
              <w:rPr>
                <w:rFonts w:ascii="Garamond" w:hAnsi="Garamond" w:cstheme="minorHAnsi"/>
                <w:iCs/>
                <w:sz w:val="24"/>
                <w:szCs w:val="24"/>
              </w:rPr>
            </w:pPr>
            <w:r w:rsidRPr="009771EF">
              <w:rPr>
                <w:rFonts w:ascii="Garamond" w:hAnsi="Garamond" w:cstheme="minorHAnsi"/>
                <w:iCs/>
                <w:sz w:val="24"/>
                <w:szCs w:val="24"/>
              </w:rPr>
              <w:t xml:space="preserve">5.4. O Município reserva o direito de não receber os bens/serviços contratados com atraso ou em desacordo com as especificações e condições constantes neste Termo, podendo aplicar as sanções cabíveis. </w:t>
            </w:r>
          </w:p>
          <w:p w14:paraId="4C4A8162" w14:textId="77777777" w:rsidR="007347E1" w:rsidRPr="009771EF" w:rsidRDefault="007347E1" w:rsidP="00786F47">
            <w:pPr>
              <w:pStyle w:val="SemEspaamento"/>
              <w:jc w:val="both"/>
              <w:rPr>
                <w:rFonts w:ascii="Garamond" w:hAnsi="Garamond" w:cstheme="minorHAnsi"/>
                <w:iCs/>
                <w:sz w:val="24"/>
                <w:szCs w:val="24"/>
              </w:rPr>
            </w:pPr>
          </w:p>
          <w:p w14:paraId="61527413" w14:textId="77777777" w:rsidR="007347E1" w:rsidRPr="009771EF" w:rsidRDefault="007347E1" w:rsidP="00786F47">
            <w:pPr>
              <w:pStyle w:val="SemEspaamento"/>
              <w:jc w:val="both"/>
              <w:rPr>
                <w:rFonts w:ascii="Garamond" w:hAnsi="Garamond" w:cstheme="minorHAnsi"/>
                <w:iCs/>
                <w:sz w:val="24"/>
                <w:szCs w:val="24"/>
              </w:rPr>
            </w:pPr>
            <w:r w:rsidRPr="009771EF">
              <w:rPr>
                <w:rFonts w:ascii="Garamond" w:hAnsi="Garamond" w:cstheme="minorHAnsi"/>
                <w:iCs/>
                <w:sz w:val="24"/>
                <w:szCs w:val="24"/>
              </w:rPr>
              <w:lastRenderedPageBreak/>
              <w:t>5.5. Nos valores propostos pelos fornecedores deverão estar inclusos todos os custos logísticos, operacionais, encargos previdenciários, trabalhistas, tributários, comerciais e quaisquer outros que incidam direta ou indiretamente no fornecimento dos bens.</w:t>
            </w:r>
          </w:p>
          <w:p w14:paraId="333BF730" w14:textId="77777777" w:rsidR="007347E1" w:rsidRPr="009771EF" w:rsidRDefault="007347E1" w:rsidP="00786F47">
            <w:pPr>
              <w:pStyle w:val="SemEspaamento"/>
              <w:jc w:val="both"/>
              <w:rPr>
                <w:rFonts w:ascii="Garamond" w:hAnsi="Garamond" w:cstheme="minorHAnsi"/>
                <w:iCs/>
                <w:sz w:val="24"/>
                <w:szCs w:val="24"/>
              </w:rPr>
            </w:pPr>
          </w:p>
          <w:p w14:paraId="1E86B0B3" w14:textId="77777777" w:rsidR="007347E1" w:rsidRPr="009771EF" w:rsidRDefault="007347E1" w:rsidP="00786F47">
            <w:pPr>
              <w:pStyle w:val="SemEspaamento"/>
              <w:jc w:val="both"/>
              <w:rPr>
                <w:rFonts w:ascii="Garamond" w:hAnsi="Garamond" w:cstheme="minorHAnsi"/>
                <w:iCs/>
                <w:sz w:val="24"/>
                <w:szCs w:val="24"/>
              </w:rPr>
            </w:pPr>
            <w:r w:rsidRPr="009771EF">
              <w:rPr>
                <w:rFonts w:ascii="Garamond" w:hAnsi="Garamond" w:cstheme="minorHAnsi"/>
                <w:iCs/>
                <w:sz w:val="24"/>
                <w:szCs w:val="24"/>
              </w:rPr>
              <w:t>5.6. A proposta comercial terá validade de 60 (sessenta) dias a contar da data de sua entrega;</w:t>
            </w:r>
          </w:p>
          <w:p w14:paraId="303588B6" w14:textId="77777777" w:rsidR="007347E1" w:rsidRPr="009771EF" w:rsidRDefault="007347E1" w:rsidP="00786F47">
            <w:pPr>
              <w:pStyle w:val="SemEspaamento"/>
              <w:jc w:val="both"/>
              <w:rPr>
                <w:rFonts w:ascii="Garamond" w:hAnsi="Garamond" w:cstheme="minorHAnsi"/>
                <w:iCs/>
                <w:sz w:val="24"/>
                <w:szCs w:val="24"/>
              </w:rPr>
            </w:pPr>
          </w:p>
          <w:p w14:paraId="10CA851D" w14:textId="77777777" w:rsidR="007347E1" w:rsidRPr="009771EF" w:rsidRDefault="007347E1" w:rsidP="00786F47">
            <w:pPr>
              <w:pStyle w:val="SemEspaamento"/>
              <w:jc w:val="both"/>
              <w:rPr>
                <w:rFonts w:ascii="Garamond" w:hAnsi="Garamond" w:cstheme="minorHAnsi"/>
                <w:bCs/>
                <w:iCs/>
                <w:sz w:val="24"/>
                <w:szCs w:val="24"/>
              </w:rPr>
            </w:pPr>
            <w:r w:rsidRPr="009771EF">
              <w:rPr>
                <w:rFonts w:ascii="Garamond" w:hAnsi="Garamond" w:cstheme="minorHAnsi"/>
                <w:bCs/>
                <w:iCs/>
                <w:sz w:val="24"/>
                <w:szCs w:val="24"/>
              </w:rPr>
              <w:t>5.7. Os produtos ofertados devem estar em acordo com as especificações do objeto.</w:t>
            </w:r>
          </w:p>
          <w:p w14:paraId="44615897" w14:textId="77777777" w:rsidR="007347E1" w:rsidRPr="009771EF" w:rsidRDefault="007347E1" w:rsidP="00786F47">
            <w:pPr>
              <w:pStyle w:val="SemEspaamento"/>
              <w:jc w:val="both"/>
              <w:rPr>
                <w:rFonts w:ascii="Garamond" w:hAnsi="Garamond" w:cstheme="minorHAnsi"/>
                <w:bCs/>
                <w:iCs/>
                <w:sz w:val="24"/>
                <w:szCs w:val="24"/>
              </w:rPr>
            </w:pPr>
          </w:p>
          <w:p w14:paraId="65907564" w14:textId="77777777" w:rsidR="007347E1" w:rsidRPr="009771EF" w:rsidRDefault="007347E1" w:rsidP="00786F47">
            <w:pPr>
              <w:pStyle w:val="SemEspaamento"/>
              <w:jc w:val="both"/>
              <w:rPr>
                <w:rFonts w:ascii="Garamond" w:hAnsi="Garamond" w:cstheme="minorHAnsi"/>
                <w:bCs/>
                <w:iCs/>
                <w:sz w:val="24"/>
                <w:szCs w:val="24"/>
              </w:rPr>
            </w:pPr>
            <w:r w:rsidRPr="009771EF">
              <w:rPr>
                <w:rFonts w:ascii="Garamond" w:hAnsi="Garamond" w:cstheme="minorHAnsi"/>
                <w:bCs/>
                <w:iCs/>
                <w:sz w:val="24"/>
                <w:szCs w:val="24"/>
              </w:rPr>
              <w:t>5.8. A futura contratada deverá comunicar à Contratante, no prazo máximo de 24 (vinte e quatro) horas que antecede a data da entrega, os motivos que impossibilitem o cumprimento do prazo previsto, com a devida comprovação;</w:t>
            </w:r>
          </w:p>
          <w:p w14:paraId="71F463AD" w14:textId="77777777" w:rsidR="007347E1" w:rsidRPr="009771EF" w:rsidRDefault="007347E1" w:rsidP="00786F47">
            <w:pPr>
              <w:pStyle w:val="SemEspaamento"/>
              <w:jc w:val="both"/>
              <w:rPr>
                <w:rFonts w:ascii="Garamond" w:hAnsi="Garamond" w:cstheme="minorHAnsi"/>
                <w:b/>
                <w:iCs/>
                <w:sz w:val="24"/>
                <w:szCs w:val="24"/>
              </w:rPr>
            </w:pPr>
          </w:p>
          <w:p w14:paraId="47A0E8B2" w14:textId="77777777" w:rsidR="007347E1" w:rsidRPr="009771EF" w:rsidRDefault="007347E1" w:rsidP="00786F47">
            <w:pPr>
              <w:pStyle w:val="SemEspaamento"/>
              <w:jc w:val="both"/>
              <w:rPr>
                <w:rFonts w:ascii="Garamond" w:hAnsi="Garamond" w:cstheme="minorHAnsi"/>
                <w:iCs/>
                <w:sz w:val="24"/>
                <w:szCs w:val="24"/>
              </w:rPr>
            </w:pPr>
            <w:r w:rsidRPr="009771EF">
              <w:rPr>
                <w:rFonts w:ascii="Garamond" w:hAnsi="Garamond" w:cstheme="minorHAnsi"/>
                <w:iCs/>
                <w:sz w:val="24"/>
                <w:szCs w:val="24"/>
              </w:rPr>
              <w:t>5.9. A futura contratada deverá providenciar, imediatamente, a correção das deficiências apontadas pelo gestor e ou fiscal com respeito à execução do objeto;</w:t>
            </w:r>
          </w:p>
          <w:p w14:paraId="030BD075" w14:textId="77777777" w:rsidR="007347E1" w:rsidRPr="009771EF" w:rsidRDefault="007347E1" w:rsidP="00786F47">
            <w:pPr>
              <w:pStyle w:val="SemEspaamento"/>
              <w:jc w:val="both"/>
              <w:rPr>
                <w:rFonts w:ascii="Garamond" w:hAnsi="Garamond" w:cstheme="minorHAnsi"/>
                <w:iCs/>
                <w:sz w:val="24"/>
                <w:szCs w:val="24"/>
              </w:rPr>
            </w:pPr>
          </w:p>
          <w:p w14:paraId="7748B92B" w14:textId="77777777" w:rsidR="007347E1" w:rsidRPr="009771EF" w:rsidRDefault="007347E1" w:rsidP="00786F47">
            <w:pPr>
              <w:pStyle w:val="SemEspaamento"/>
              <w:jc w:val="both"/>
              <w:rPr>
                <w:rFonts w:ascii="Garamond" w:hAnsi="Garamond" w:cstheme="minorHAnsi"/>
                <w:iCs/>
                <w:sz w:val="24"/>
                <w:szCs w:val="24"/>
              </w:rPr>
            </w:pPr>
            <w:r w:rsidRPr="009771EF">
              <w:rPr>
                <w:rFonts w:ascii="Garamond" w:hAnsi="Garamond" w:cstheme="minorHAnsi"/>
                <w:iCs/>
                <w:sz w:val="24"/>
                <w:szCs w:val="24"/>
              </w:rPr>
              <w:t>5.10. A futura contratada deverá responsabilizar-se pela qualidade dos produtos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3BF4AE52" w14:textId="77777777" w:rsidR="007347E1" w:rsidRPr="009771EF" w:rsidRDefault="007347E1" w:rsidP="00786F47">
            <w:pPr>
              <w:pStyle w:val="SemEspaamento"/>
              <w:jc w:val="both"/>
              <w:rPr>
                <w:rFonts w:ascii="Garamond" w:hAnsi="Garamond" w:cstheme="minorHAnsi"/>
                <w:iCs/>
                <w:sz w:val="24"/>
                <w:szCs w:val="24"/>
              </w:rPr>
            </w:pPr>
          </w:p>
          <w:p w14:paraId="34D04865" w14:textId="77777777" w:rsidR="007347E1" w:rsidRPr="009771EF" w:rsidRDefault="007347E1" w:rsidP="00786F47">
            <w:pPr>
              <w:pStyle w:val="SemEspaamento"/>
              <w:jc w:val="both"/>
              <w:rPr>
                <w:rFonts w:ascii="Garamond" w:hAnsi="Garamond" w:cstheme="minorHAnsi"/>
                <w:iCs/>
                <w:sz w:val="24"/>
                <w:szCs w:val="24"/>
              </w:rPr>
            </w:pPr>
            <w:r w:rsidRPr="009771EF">
              <w:rPr>
                <w:rFonts w:ascii="Garamond" w:hAnsi="Garamond" w:cstheme="minorHAnsi"/>
                <w:iCs/>
                <w:sz w:val="24"/>
                <w:szCs w:val="24"/>
              </w:rPr>
              <w:t>5.11. A futura contratada deverá dirimir qualquer dúvida e prestar esclarecimentos acerca da execução do Contrato durante toda a sua vigência a pedido do Município;</w:t>
            </w:r>
          </w:p>
          <w:p w14:paraId="357624E8" w14:textId="77777777" w:rsidR="007347E1" w:rsidRPr="009771EF" w:rsidRDefault="007347E1" w:rsidP="00786F47">
            <w:pPr>
              <w:pStyle w:val="SemEspaamento"/>
              <w:jc w:val="both"/>
              <w:rPr>
                <w:rFonts w:ascii="Garamond" w:hAnsi="Garamond" w:cstheme="minorHAnsi"/>
                <w:iCs/>
                <w:sz w:val="24"/>
                <w:szCs w:val="24"/>
              </w:rPr>
            </w:pPr>
          </w:p>
          <w:p w14:paraId="1072A66F" w14:textId="77777777" w:rsidR="007347E1" w:rsidRPr="009771EF" w:rsidRDefault="007347E1" w:rsidP="00786F47">
            <w:pPr>
              <w:pStyle w:val="SemEspaamento"/>
              <w:rPr>
                <w:rFonts w:ascii="Garamond" w:hAnsi="Garamond" w:cstheme="minorHAnsi"/>
                <w:iCs/>
                <w:sz w:val="24"/>
                <w:szCs w:val="24"/>
              </w:rPr>
            </w:pPr>
            <w:r w:rsidRPr="009771EF">
              <w:rPr>
                <w:rFonts w:ascii="Garamond" w:hAnsi="Garamond" w:cstheme="minorHAnsi"/>
                <w:iCs/>
                <w:sz w:val="24"/>
                <w:szCs w:val="24"/>
              </w:rPr>
              <w:t>5.12. A futura contratada deverá executar o contrato responsabilizando-se pela perfeição técnica dos produtos entregues;</w:t>
            </w:r>
          </w:p>
          <w:p w14:paraId="1967B51C" w14:textId="77777777" w:rsidR="007347E1" w:rsidRPr="009771EF" w:rsidRDefault="007347E1" w:rsidP="00786F47">
            <w:pPr>
              <w:pStyle w:val="SemEspaamento"/>
              <w:rPr>
                <w:rFonts w:ascii="Garamond" w:hAnsi="Garamond" w:cstheme="minorHAnsi"/>
                <w:iCs/>
                <w:sz w:val="24"/>
                <w:szCs w:val="24"/>
              </w:rPr>
            </w:pPr>
          </w:p>
          <w:p w14:paraId="3A9BC345" w14:textId="77777777" w:rsidR="007347E1" w:rsidRPr="009771EF" w:rsidRDefault="007347E1" w:rsidP="00786F47">
            <w:pPr>
              <w:pStyle w:val="SemEspaamento"/>
              <w:rPr>
                <w:rFonts w:ascii="Garamond" w:hAnsi="Garamond" w:cstheme="minorHAnsi"/>
                <w:iCs/>
                <w:sz w:val="24"/>
                <w:szCs w:val="24"/>
              </w:rPr>
            </w:pPr>
            <w:r w:rsidRPr="009771EF">
              <w:rPr>
                <w:rFonts w:ascii="Garamond" w:hAnsi="Garamond" w:cstheme="minorHAnsi"/>
                <w:iCs/>
                <w:sz w:val="24"/>
                <w:szCs w:val="24"/>
              </w:rPr>
              <w:t>5.13 A futura contratada deverá cumprir os prazos previstos no contrato ou outros que venham a ser fixados pelo Município.</w:t>
            </w:r>
          </w:p>
          <w:p w14:paraId="049F0E94" w14:textId="77777777" w:rsidR="007347E1" w:rsidRPr="009771EF" w:rsidRDefault="007347E1" w:rsidP="00786F47">
            <w:pPr>
              <w:pStyle w:val="SemEspaamento"/>
              <w:rPr>
                <w:rFonts w:ascii="Garamond" w:hAnsi="Garamond" w:cstheme="minorHAnsi"/>
                <w:b/>
                <w:iCs/>
                <w:sz w:val="24"/>
                <w:szCs w:val="24"/>
              </w:rPr>
            </w:pPr>
          </w:p>
        </w:tc>
      </w:tr>
    </w:tbl>
    <w:p w14:paraId="241ADA4D" w14:textId="77777777" w:rsidR="007347E1" w:rsidRPr="009771EF" w:rsidRDefault="007347E1" w:rsidP="007347E1">
      <w:pPr>
        <w:pStyle w:val="Recuodecorpodetexto"/>
        <w:ind w:left="0"/>
        <w:rPr>
          <w:rFonts w:ascii="Garamond" w:hAnsi="Garamond" w:cstheme="minorHAnsi"/>
          <w:iCs/>
          <w:sz w:val="24"/>
          <w:szCs w:val="24"/>
        </w:rPr>
      </w:pPr>
    </w:p>
    <w:p w14:paraId="3535852E" w14:textId="77777777" w:rsidR="00AC39AF" w:rsidRPr="009771EF" w:rsidRDefault="00AC39AF" w:rsidP="007347E1">
      <w:pPr>
        <w:pStyle w:val="Recuodecorpodetexto"/>
        <w:ind w:left="0"/>
        <w:rPr>
          <w:rFonts w:ascii="Garamond" w:hAnsi="Garamond" w:cstheme="minorHAnsi"/>
          <w:iCs/>
          <w:sz w:val="24"/>
          <w:szCs w:val="24"/>
        </w:rPr>
      </w:pPr>
    </w:p>
    <w:p w14:paraId="6142FAF1" w14:textId="77777777" w:rsidR="00AC39AF" w:rsidRPr="009771EF" w:rsidRDefault="00AC39AF" w:rsidP="007347E1">
      <w:pPr>
        <w:pStyle w:val="Recuodecorpodetexto"/>
        <w:ind w:left="0"/>
        <w:rPr>
          <w:rFonts w:ascii="Garamond" w:hAnsi="Garamond" w:cstheme="minorHAnsi"/>
          <w:iCs/>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7347E1" w:rsidRPr="009771EF" w14:paraId="1B861BA7" w14:textId="77777777" w:rsidTr="00786F47">
        <w:tc>
          <w:tcPr>
            <w:tcW w:w="10349" w:type="dxa"/>
          </w:tcPr>
          <w:p w14:paraId="61A1E975" w14:textId="77777777" w:rsidR="007347E1" w:rsidRPr="009771EF" w:rsidRDefault="007347E1" w:rsidP="00786F47">
            <w:pPr>
              <w:pStyle w:val="Recuodecorpodetexto"/>
              <w:numPr>
                <w:ilvl w:val="1"/>
                <w:numId w:val="3"/>
              </w:numPr>
              <w:ind w:left="596" w:hanging="425"/>
              <w:rPr>
                <w:rFonts w:ascii="Garamond" w:hAnsi="Garamond" w:cstheme="minorHAnsi"/>
                <w:iCs/>
                <w:caps/>
                <w:sz w:val="24"/>
                <w:szCs w:val="24"/>
              </w:rPr>
            </w:pPr>
            <w:r w:rsidRPr="009771EF">
              <w:rPr>
                <w:rFonts w:ascii="Garamond" w:hAnsi="Garamond" w:cstheme="minorHAnsi"/>
                <w:iCs/>
                <w:caps/>
                <w:sz w:val="24"/>
                <w:szCs w:val="24"/>
              </w:rPr>
              <w:t>VIGÊNCIA DO OBJETO</w:t>
            </w:r>
          </w:p>
        </w:tc>
      </w:tr>
      <w:tr w:rsidR="007347E1" w:rsidRPr="009771EF" w14:paraId="54AE6156" w14:textId="77777777" w:rsidTr="00786F47">
        <w:trPr>
          <w:trHeight w:val="551"/>
        </w:trPr>
        <w:tc>
          <w:tcPr>
            <w:tcW w:w="10349" w:type="dxa"/>
          </w:tcPr>
          <w:p w14:paraId="02DF8999" w14:textId="2FF955C2" w:rsidR="007347E1" w:rsidRPr="009771EF" w:rsidRDefault="007347E1" w:rsidP="00786F47">
            <w:pPr>
              <w:spacing w:before="240" w:after="240" w:line="276" w:lineRule="auto"/>
              <w:jc w:val="both"/>
              <w:rPr>
                <w:rFonts w:ascii="Garamond" w:hAnsi="Garamond" w:cstheme="minorHAnsi"/>
                <w:b/>
                <w:iCs/>
                <w:sz w:val="24"/>
              </w:rPr>
            </w:pPr>
            <w:r w:rsidRPr="009771EF">
              <w:rPr>
                <w:rFonts w:ascii="Garamond" w:hAnsi="Garamond" w:cstheme="minorHAnsi"/>
                <w:iCs/>
                <w:sz w:val="24"/>
              </w:rPr>
              <w:t>6.1.</w:t>
            </w:r>
            <w:r w:rsidRPr="009771EF">
              <w:rPr>
                <w:rFonts w:ascii="Garamond" w:eastAsia="Arial" w:hAnsi="Garamond" w:cstheme="minorHAnsi"/>
                <w:iCs/>
                <w:sz w:val="24"/>
              </w:rPr>
              <w:t xml:space="preserve"> O </w:t>
            </w:r>
            <w:r w:rsidRPr="009771EF">
              <w:rPr>
                <w:rFonts w:ascii="Garamond" w:hAnsi="Garamond" w:cstheme="minorHAnsi"/>
                <w:iCs/>
                <w:sz w:val="24"/>
              </w:rPr>
              <w:t xml:space="preserve">prazo de vigência do contrato será </w:t>
            </w:r>
            <w:r w:rsidR="009771EF" w:rsidRPr="009771EF">
              <w:rPr>
                <w:rFonts w:ascii="Garamond" w:hAnsi="Garamond" w:cstheme="minorHAnsi"/>
                <w:iCs/>
                <w:sz w:val="24"/>
              </w:rPr>
              <w:t>até</w:t>
            </w:r>
            <w:r w:rsidRPr="009771EF">
              <w:rPr>
                <w:rFonts w:ascii="Garamond" w:hAnsi="Garamond" w:cstheme="minorHAnsi"/>
                <w:iCs/>
                <w:sz w:val="24"/>
              </w:rPr>
              <w:t xml:space="preserve"> </w:t>
            </w:r>
            <w:r w:rsidR="009771EF" w:rsidRPr="009771EF">
              <w:rPr>
                <w:rFonts w:ascii="Garamond" w:hAnsi="Garamond" w:cstheme="minorHAnsi"/>
                <w:iCs/>
                <w:sz w:val="24"/>
              </w:rPr>
              <w:t>31/12/202</w:t>
            </w:r>
            <w:r w:rsidR="008D1C68">
              <w:rPr>
                <w:rFonts w:ascii="Garamond" w:hAnsi="Garamond" w:cstheme="minorHAnsi"/>
                <w:iCs/>
                <w:sz w:val="24"/>
              </w:rPr>
              <w:t>6</w:t>
            </w:r>
            <w:r w:rsidRPr="009771EF">
              <w:rPr>
                <w:rFonts w:ascii="Garamond" w:hAnsi="Garamond" w:cstheme="minorHAnsi"/>
                <w:iCs/>
                <w:sz w:val="24"/>
              </w:rPr>
              <w:t>.</w:t>
            </w:r>
          </w:p>
        </w:tc>
      </w:tr>
    </w:tbl>
    <w:p w14:paraId="40D90745" w14:textId="77777777" w:rsidR="007347E1" w:rsidRPr="009771EF" w:rsidRDefault="007347E1" w:rsidP="007347E1">
      <w:pPr>
        <w:pStyle w:val="Recuodecorpodetexto"/>
        <w:ind w:left="0"/>
        <w:rPr>
          <w:rFonts w:ascii="Garamond" w:hAnsi="Garamond" w:cstheme="minorHAnsi"/>
          <w:iCs/>
          <w:sz w:val="24"/>
          <w:szCs w:val="24"/>
        </w:rPr>
      </w:pPr>
    </w:p>
    <w:p w14:paraId="60F8C98A" w14:textId="77777777" w:rsidR="007347E1" w:rsidRPr="009771EF" w:rsidRDefault="007347E1" w:rsidP="007347E1">
      <w:pPr>
        <w:pStyle w:val="Recuodecorpodetexto"/>
        <w:ind w:left="0"/>
        <w:rPr>
          <w:rFonts w:ascii="Garamond" w:hAnsi="Garamond" w:cstheme="minorHAnsi"/>
          <w:iCs/>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7347E1" w:rsidRPr="009771EF" w14:paraId="3C01A622" w14:textId="77777777" w:rsidTr="00786F47">
        <w:tc>
          <w:tcPr>
            <w:tcW w:w="10349" w:type="dxa"/>
          </w:tcPr>
          <w:p w14:paraId="4358AD6A" w14:textId="77777777" w:rsidR="007347E1" w:rsidRPr="009771EF" w:rsidRDefault="007347E1" w:rsidP="00786F47">
            <w:pPr>
              <w:pStyle w:val="Recuodecorpodetexto"/>
              <w:numPr>
                <w:ilvl w:val="0"/>
                <w:numId w:val="4"/>
              </w:numPr>
              <w:rPr>
                <w:rFonts w:ascii="Garamond" w:hAnsi="Garamond" w:cstheme="minorHAnsi"/>
                <w:iCs/>
                <w:caps/>
                <w:sz w:val="24"/>
                <w:szCs w:val="24"/>
              </w:rPr>
            </w:pPr>
            <w:r w:rsidRPr="009771EF">
              <w:rPr>
                <w:rFonts w:ascii="Garamond" w:hAnsi="Garamond" w:cstheme="minorHAnsi"/>
                <w:iCs/>
                <w:caps/>
                <w:sz w:val="24"/>
                <w:szCs w:val="24"/>
              </w:rPr>
              <w:t>GESTÃO DO CONTRATO e da entrega do objeto.</w:t>
            </w:r>
          </w:p>
        </w:tc>
      </w:tr>
      <w:tr w:rsidR="007347E1" w:rsidRPr="009771EF" w14:paraId="0A7703A1" w14:textId="77777777" w:rsidTr="00786F47">
        <w:tc>
          <w:tcPr>
            <w:tcW w:w="10349" w:type="dxa"/>
          </w:tcPr>
          <w:p w14:paraId="264F2C09" w14:textId="77777777" w:rsidR="007347E1" w:rsidRPr="009771EF" w:rsidRDefault="007347E1" w:rsidP="00786F47">
            <w:pPr>
              <w:suppressAutoHyphens/>
              <w:spacing w:before="120" w:after="120" w:line="276" w:lineRule="auto"/>
              <w:jc w:val="both"/>
              <w:rPr>
                <w:rFonts w:ascii="Garamond" w:hAnsi="Garamond" w:cstheme="minorHAnsi"/>
                <w:iCs/>
                <w:sz w:val="24"/>
              </w:rPr>
            </w:pPr>
            <w:r w:rsidRPr="009771EF">
              <w:rPr>
                <w:rFonts w:ascii="Garamond" w:hAnsi="Garamond" w:cstheme="minorHAnsi"/>
                <w:iCs/>
                <w:sz w:val="24"/>
              </w:rPr>
              <w:t>7.1.</w:t>
            </w:r>
            <w:r w:rsidRPr="009771EF">
              <w:rPr>
                <w:rFonts w:ascii="Garamond" w:hAnsi="Garamond" w:cstheme="minorHAnsi"/>
                <w:b/>
                <w:iCs/>
                <w:sz w:val="24"/>
              </w:rPr>
              <w:t xml:space="preserve"> </w:t>
            </w:r>
            <w:r w:rsidRPr="009771EF">
              <w:rPr>
                <w:rFonts w:ascii="Garamond" w:hAnsi="Garamond" w:cstheme="minorHAnsi"/>
                <w:iCs/>
                <w:sz w:val="24"/>
              </w:rPr>
              <w:t xml:space="preserve">A gestão e a fiscalização do contrato serão realizadas por servidores designados para tanto, os quais observarão as disposições do Decreto Municipal nº 5.190/2023 para o desempenho desse mister. </w:t>
            </w:r>
          </w:p>
          <w:p w14:paraId="46592C43" w14:textId="77777777" w:rsidR="007347E1" w:rsidRPr="009771EF" w:rsidRDefault="007347E1" w:rsidP="00786F47">
            <w:pPr>
              <w:suppressAutoHyphens/>
              <w:spacing w:before="120" w:after="120" w:line="276" w:lineRule="auto"/>
              <w:jc w:val="both"/>
              <w:rPr>
                <w:rFonts w:ascii="Garamond" w:eastAsia="Arial" w:hAnsi="Garamond" w:cstheme="minorHAnsi"/>
                <w:iCs/>
                <w:color w:val="000000"/>
                <w:sz w:val="24"/>
                <w:lang w:val="x-none" w:eastAsia="x-none"/>
              </w:rPr>
            </w:pPr>
            <w:r w:rsidRPr="009771EF">
              <w:rPr>
                <w:rFonts w:ascii="Garamond" w:hAnsi="Garamond" w:cstheme="minorHAnsi"/>
                <w:bCs/>
                <w:iCs/>
                <w:sz w:val="24"/>
              </w:rPr>
              <w:t>7.2.</w:t>
            </w:r>
            <w:r w:rsidRPr="009771EF">
              <w:rPr>
                <w:rFonts w:ascii="Garamond" w:eastAsia="Arial" w:hAnsi="Garamond" w:cstheme="minorHAnsi"/>
                <w:iCs/>
                <w:color w:val="000000"/>
                <w:sz w:val="24"/>
                <w:lang w:val="x-none" w:eastAsia="x-none"/>
              </w:rPr>
              <w:t xml:space="preserve"> </w:t>
            </w:r>
            <w:r w:rsidRPr="009771EF">
              <w:rPr>
                <w:rFonts w:ascii="Garamond" w:eastAsia="Arial" w:hAnsi="Garamond" w:cstheme="minorHAnsi"/>
                <w:iCs/>
                <w:color w:val="000000"/>
                <w:sz w:val="24"/>
                <w:lang w:eastAsia="x-none"/>
              </w:rPr>
              <w:t>A entrega do objeto, deverá ser atendida em conformidades com as exigências da secretaria constante em todo o Processo licitatório.</w:t>
            </w:r>
          </w:p>
          <w:p w14:paraId="6603DBC2" w14:textId="77777777" w:rsidR="007347E1" w:rsidRPr="009771EF" w:rsidRDefault="007347E1" w:rsidP="00786F47">
            <w:pPr>
              <w:suppressAutoHyphens/>
              <w:spacing w:before="120" w:after="120" w:line="276" w:lineRule="auto"/>
              <w:jc w:val="both"/>
              <w:rPr>
                <w:rFonts w:ascii="Garamond" w:hAnsi="Garamond" w:cstheme="minorHAnsi"/>
                <w:iCs/>
                <w:color w:val="000000"/>
                <w:sz w:val="24"/>
                <w:lang w:eastAsia="x-none"/>
              </w:rPr>
            </w:pPr>
            <w:r w:rsidRPr="009771EF">
              <w:rPr>
                <w:rFonts w:ascii="Garamond" w:hAnsi="Garamond" w:cstheme="minorHAnsi"/>
                <w:iCs/>
                <w:color w:val="000000"/>
                <w:sz w:val="24"/>
                <w:lang w:eastAsia="x-none"/>
              </w:rPr>
              <w:t>7.3 Gestor do contrato: Suzana Araújo dos Reis</w:t>
            </w:r>
          </w:p>
          <w:p w14:paraId="3D127E03" w14:textId="77777777" w:rsidR="007347E1" w:rsidRPr="009771EF" w:rsidRDefault="007347E1" w:rsidP="00786F47">
            <w:pPr>
              <w:suppressAutoHyphens/>
              <w:spacing w:before="120" w:after="120" w:line="276" w:lineRule="auto"/>
              <w:jc w:val="both"/>
              <w:rPr>
                <w:rFonts w:ascii="Garamond" w:hAnsi="Garamond" w:cstheme="minorHAnsi"/>
                <w:iCs/>
                <w:color w:val="000000"/>
                <w:sz w:val="24"/>
                <w:lang w:eastAsia="x-none"/>
              </w:rPr>
            </w:pPr>
            <w:r w:rsidRPr="009771EF">
              <w:rPr>
                <w:rFonts w:ascii="Garamond" w:hAnsi="Garamond" w:cstheme="minorHAnsi"/>
                <w:iCs/>
                <w:color w:val="000000"/>
                <w:sz w:val="24"/>
                <w:lang w:eastAsia="x-none"/>
              </w:rPr>
              <w:t>7.4 Fiscal do contrato: Fernando Luiz Benevenuti Abritta</w:t>
            </w:r>
          </w:p>
          <w:p w14:paraId="09791F72" w14:textId="77777777" w:rsidR="007347E1" w:rsidRPr="009771EF" w:rsidRDefault="007347E1" w:rsidP="00786F47">
            <w:pPr>
              <w:pStyle w:val="Recuodecorpodetexto"/>
              <w:spacing w:line="360" w:lineRule="auto"/>
              <w:ind w:left="0"/>
              <w:rPr>
                <w:rStyle w:val="markedcontent"/>
                <w:rFonts w:ascii="Garamond" w:hAnsi="Garamond" w:cstheme="minorHAnsi"/>
                <w:b w:val="0"/>
                <w:bCs/>
                <w:iCs/>
                <w:sz w:val="24"/>
                <w:szCs w:val="24"/>
              </w:rPr>
            </w:pPr>
            <w:r w:rsidRPr="009771EF">
              <w:rPr>
                <w:rStyle w:val="markedcontent"/>
                <w:rFonts w:ascii="Garamond" w:hAnsi="Garamond" w:cstheme="minorHAnsi"/>
                <w:b w:val="0"/>
                <w:bCs/>
                <w:iCs/>
                <w:sz w:val="24"/>
                <w:szCs w:val="24"/>
              </w:rPr>
              <w:lastRenderedPageBreak/>
              <w:t>7.5. A presença da Fiscalização não elide nem diminui a responsabilidade da Contratada.</w:t>
            </w:r>
          </w:p>
          <w:p w14:paraId="06B8108A" w14:textId="77777777" w:rsidR="007347E1" w:rsidRPr="009771EF" w:rsidRDefault="007347E1" w:rsidP="00786F47">
            <w:pPr>
              <w:spacing w:line="360" w:lineRule="auto"/>
              <w:jc w:val="both"/>
              <w:rPr>
                <w:rFonts w:ascii="Garamond" w:hAnsi="Garamond" w:cstheme="minorHAnsi"/>
                <w:iCs/>
                <w:sz w:val="24"/>
              </w:rPr>
            </w:pPr>
            <w:r w:rsidRPr="009771EF">
              <w:rPr>
                <w:rFonts w:ascii="Garamond" w:hAnsi="Garamond" w:cstheme="minorHAnsi"/>
                <w:iCs/>
                <w:sz w:val="24"/>
              </w:rPr>
              <w:t xml:space="preserve">7.6. O Município reserva o direito de não receber os bens contratados com atraso ou em desacordo com as especificações e condições constantes neste Termo, podendo aplicar as sanções cabíveis; </w:t>
            </w:r>
          </w:p>
          <w:p w14:paraId="5E5F337B" w14:textId="77777777" w:rsidR="007347E1" w:rsidRPr="009771EF" w:rsidRDefault="007347E1" w:rsidP="00786F47">
            <w:pPr>
              <w:spacing w:line="360" w:lineRule="auto"/>
              <w:jc w:val="both"/>
              <w:rPr>
                <w:rFonts w:ascii="Garamond" w:hAnsi="Garamond" w:cstheme="minorHAnsi"/>
                <w:iCs/>
                <w:sz w:val="24"/>
              </w:rPr>
            </w:pPr>
            <w:r w:rsidRPr="009771EF">
              <w:rPr>
                <w:rFonts w:ascii="Garamond" w:hAnsi="Garamond" w:cstheme="minorHAnsi"/>
                <w:iCs/>
                <w:sz w:val="24"/>
              </w:rPr>
              <w:t>7.7. Os produtos deverão ser novos, entregues devidamente embalados, acondicionados e transportados com segurança e sob a responsabilidade da Contratada. O Contratante recusará os produtos que forem entregues em desconformidade com este Termo de Referência.</w:t>
            </w:r>
          </w:p>
          <w:p w14:paraId="0546DC1D" w14:textId="77777777" w:rsidR="007347E1" w:rsidRPr="009771EF" w:rsidRDefault="007347E1" w:rsidP="00786F47">
            <w:pPr>
              <w:spacing w:line="360" w:lineRule="auto"/>
              <w:jc w:val="both"/>
              <w:rPr>
                <w:rFonts w:ascii="Garamond" w:hAnsi="Garamond" w:cstheme="minorHAnsi"/>
                <w:iCs/>
                <w:color w:val="000000"/>
                <w:sz w:val="24"/>
                <w:lang w:eastAsia="x-none"/>
              </w:rPr>
            </w:pPr>
            <w:r w:rsidRPr="009771EF">
              <w:rPr>
                <w:rFonts w:ascii="Garamond" w:hAnsi="Garamond" w:cstheme="minorHAnsi"/>
                <w:iCs/>
                <w:sz w:val="24"/>
              </w:rPr>
              <w:t>7.8.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12D2E8B8" w14:textId="77777777" w:rsidR="007347E1" w:rsidRPr="009771EF" w:rsidRDefault="007347E1" w:rsidP="007347E1">
      <w:pPr>
        <w:pStyle w:val="Recuodecorpodetexto"/>
        <w:ind w:left="0"/>
        <w:rPr>
          <w:rFonts w:ascii="Garamond" w:hAnsi="Garamond" w:cstheme="minorHAnsi"/>
          <w:iCs/>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7347E1" w:rsidRPr="009771EF" w14:paraId="09EFFB17" w14:textId="77777777" w:rsidTr="00786F47">
        <w:tc>
          <w:tcPr>
            <w:tcW w:w="10349" w:type="dxa"/>
          </w:tcPr>
          <w:p w14:paraId="40369B48" w14:textId="77777777" w:rsidR="007347E1" w:rsidRPr="009771EF" w:rsidRDefault="007347E1" w:rsidP="00786F47">
            <w:pPr>
              <w:pStyle w:val="Recuodecorpodetexto"/>
              <w:numPr>
                <w:ilvl w:val="0"/>
                <w:numId w:val="4"/>
              </w:numPr>
              <w:rPr>
                <w:rFonts w:ascii="Garamond" w:hAnsi="Garamond" w:cstheme="minorHAnsi"/>
                <w:iCs/>
                <w:caps/>
                <w:sz w:val="24"/>
                <w:szCs w:val="24"/>
              </w:rPr>
            </w:pPr>
            <w:r w:rsidRPr="009771EF">
              <w:rPr>
                <w:rFonts w:ascii="Garamond" w:hAnsi="Garamond" w:cstheme="minorHAnsi"/>
                <w:iCs/>
                <w:caps/>
                <w:sz w:val="24"/>
                <w:szCs w:val="24"/>
              </w:rPr>
              <w:t>CRITÉRIOS DE MEDIÇÃO E DE PAGAMENTO</w:t>
            </w:r>
          </w:p>
        </w:tc>
      </w:tr>
      <w:tr w:rsidR="007347E1" w:rsidRPr="009771EF" w14:paraId="45D1B0F6" w14:textId="77777777" w:rsidTr="00786F47">
        <w:tc>
          <w:tcPr>
            <w:tcW w:w="10349" w:type="dxa"/>
          </w:tcPr>
          <w:p w14:paraId="56806457" w14:textId="77777777" w:rsidR="007347E1" w:rsidRPr="009771EF" w:rsidRDefault="007347E1" w:rsidP="00786F47">
            <w:pPr>
              <w:pStyle w:val="Recuodecorpodetexto"/>
              <w:spacing w:before="240" w:after="240"/>
              <w:ind w:left="34"/>
              <w:rPr>
                <w:rFonts w:ascii="Garamond" w:hAnsi="Garamond" w:cstheme="minorHAnsi"/>
                <w:b w:val="0"/>
                <w:iCs/>
                <w:sz w:val="24"/>
                <w:szCs w:val="24"/>
              </w:rPr>
            </w:pPr>
            <w:r w:rsidRPr="009771EF">
              <w:rPr>
                <w:rFonts w:ascii="Garamond" w:hAnsi="Garamond" w:cstheme="minorHAnsi"/>
                <w:b w:val="0"/>
                <w:iCs/>
                <w:sz w:val="24"/>
                <w:szCs w:val="24"/>
              </w:rPr>
              <w:t xml:space="preserve">8.1. O pagamento decorrente da concretização do objeto licitado será efetuado pela Tesouraria, em parcela única, conforme nota fiscal/fatura, em até 30 (trinta) dias úteis após o recebimento definitivo; </w:t>
            </w:r>
          </w:p>
          <w:p w14:paraId="16964648" w14:textId="77777777" w:rsidR="007347E1" w:rsidRPr="009771EF" w:rsidRDefault="007347E1" w:rsidP="00786F47">
            <w:pPr>
              <w:pStyle w:val="Recuodecorpodetexto"/>
              <w:spacing w:before="240" w:after="240"/>
              <w:ind w:left="34"/>
              <w:rPr>
                <w:rFonts w:ascii="Garamond" w:hAnsi="Garamond" w:cstheme="minorHAnsi"/>
                <w:b w:val="0"/>
                <w:iCs/>
                <w:sz w:val="24"/>
                <w:szCs w:val="24"/>
              </w:rPr>
            </w:pPr>
            <w:r w:rsidRPr="009771EF">
              <w:rPr>
                <w:rFonts w:ascii="Garamond" w:hAnsi="Garamond" w:cstheme="minorHAnsi"/>
                <w:b w:val="0"/>
                <w:iCs/>
                <w:sz w:val="24"/>
                <w:szCs w:val="24"/>
              </w:rPr>
              <w:t>8.2. A nota fiscal/fatura deverá ser emitida pela Contratada em inteira conformidade com as exigências legais e contratuais, especialmente as de natureza fiscal;</w:t>
            </w:r>
          </w:p>
          <w:p w14:paraId="1E13087B" w14:textId="77777777" w:rsidR="007347E1" w:rsidRPr="009771EF" w:rsidRDefault="007347E1" w:rsidP="00786F47">
            <w:pPr>
              <w:pStyle w:val="Recuodecorpodetexto"/>
              <w:spacing w:before="240" w:after="240"/>
              <w:ind w:left="34"/>
              <w:rPr>
                <w:rFonts w:ascii="Garamond" w:hAnsi="Garamond" w:cstheme="minorHAnsi"/>
                <w:b w:val="0"/>
                <w:iCs/>
                <w:sz w:val="24"/>
                <w:szCs w:val="24"/>
              </w:rPr>
            </w:pPr>
            <w:r w:rsidRPr="009771EF">
              <w:rPr>
                <w:rFonts w:ascii="Garamond" w:hAnsi="Garamond" w:cstheme="minorHAnsi"/>
                <w:b w:val="0"/>
                <w:iCs/>
                <w:sz w:val="24"/>
                <w:szCs w:val="24"/>
              </w:rPr>
              <w:t>8.3. O gestor e/ou a Contabilidade, identificando qualquer divergência na nota fiscal/fatura, deverá devolvê-la à Contratada para que sejam feitas as correções necessárias, sendo que o prazo estipulado acima será contado somente a partir da reapresentação do documento, desde que devidamente sanado o vício;</w:t>
            </w:r>
          </w:p>
          <w:p w14:paraId="5B3925BB" w14:textId="77777777" w:rsidR="007347E1" w:rsidRPr="009771EF" w:rsidRDefault="007347E1" w:rsidP="00786F47">
            <w:pPr>
              <w:pStyle w:val="Recuodecorpodetexto"/>
              <w:spacing w:before="240" w:after="240"/>
              <w:ind w:left="34"/>
              <w:rPr>
                <w:rFonts w:ascii="Garamond" w:hAnsi="Garamond" w:cstheme="minorHAnsi"/>
                <w:b w:val="0"/>
                <w:iCs/>
                <w:sz w:val="24"/>
                <w:szCs w:val="24"/>
              </w:rPr>
            </w:pPr>
            <w:r w:rsidRPr="009771EF">
              <w:rPr>
                <w:rFonts w:ascii="Garamond" w:hAnsi="Garamond" w:cstheme="minorHAnsi"/>
                <w:b w:val="0"/>
                <w:iCs/>
                <w:sz w:val="24"/>
                <w:szCs w:val="24"/>
              </w:rPr>
              <w:t xml:space="preserve">8.4. O pagamento devido pelo Município será efetuado por meio de depósito em conta bancária a ser informada pela Contratada ou, eventualmente, por outra forma que vier a ser convencionada entre as partes; </w:t>
            </w:r>
          </w:p>
          <w:p w14:paraId="3A6968FA" w14:textId="77777777" w:rsidR="007347E1" w:rsidRPr="009771EF" w:rsidRDefault="007347E1" w:rsidP="00786F47">
            <w:pPr>
              <w:pStyle w:val="Recuodecorpodetexto"/>
              <w:spacing w:before="240" w:after="240"/>
              <w:ind w:left="34"/>
              <w:rPr>
                <w:rFonts w:ascii="Garamond" w:hAnsi="Garamond" w:cstheme="minorHAnsi"/>
                <w:b w:val="0"/>
                <w:iCs/>
                <w:sz w:val="24"/>
                <w:szCs w:val="24"/>
              </w:rPr>
            </w:pPr>
            <w:r w:rsidRPr="009771EF">
              <w:rPr>
                <w:rFonts w:ascii="Garamond" w:hAnsi="Garamond" w:cstheme="minorHAnsi"/>
                <w:b w:val="0"/>
                <w:iCs/>
                <w:sz w:val="24"/>
                <w:szCs w:val="24"/>
              </w:rPr>
              <w:t>8.5. Os pagamentos ao contratado somente serão realizados mediante a efetiva entrega dos bens, nas condições estabelecidas, o que será comprovado por meio de atestação em documento correspondente, emitida pelo gestor de contrato do Município;</w:t>
            </w:r>
          </w:p>
          <w:p w14:paraId="78ED03D3" w14:textId="77777777" w:rsidR="007347E1" w:rsidRPr="009771EF" w:rsidRDefault="007347E1" w:rsidP="00786F47">
            <w:pPr>
              <w:pStyle w:val="Recuodecorpodetexto"/>
              <w:spacing w:before="240" w:after="240"/>
              <w:ind w:left="34"/>
              <w:rPr>
                <w:rFonts w:ascii="Garamond" w:hAnsi="Garamond" w:cstheme="minorHAnsi"/>
                <w:b w:val="0"/>
                <w:iCs/>
                <w:sz w:val="24"/>
                <w:szCs w:val="24"/>
              </w:rPr>
            </w:pPr>
            <w:r w:rsidRPr="009771EF">
              <w:rPr>
                <w:rFonts w:ascii="Garamond" w:hAnsi="Garamond" w:cstheme="minorHAnsi"/>
                <w:b w:val="0"/>
                <w:iCs/>
                <w:sz w:val="24"/>
                <w:szCs w:val="24"/>
              </w:rPr>
              <w:t>8.6. Uma vez paga a importância discriminada na nota fiscal/fatura, a Contratada dará ao Município plena, geral e irretratável quitação dos valores nela discriminados, para nada mais vir a reclamar ou exigir a qualquer título, tempo ou forma;</w:t>
            </w:r>
          </w:p>
          <w:p w14:paraId="37B8C105" w14:textId="77777777" w:rsidR="007347E1" w:rsidRPr="009771EF" w:rsidRDefault="007347E1" w:rsidP="00786F47">
            <w:pPr>
              <w:pStyle w:val="Recuodecorpodetexto"/>
              <w:spacing w:before="240" w:after="240"/>
              <w:ind w:left="0"/>
              <w:rPr>
                <w:rFonts w:ascii="Garamond" w:hAnsi="Garamond" w:cstheme="minorHAnsi"/>
                <w:b w:val="0"/>
                <w:iCs/>
                <w:sz w:val="24"/>
                <w:szCs w:val="24"/>
              </w:rPr>
            </w:pPr>
            <w:r w:rsidRPr="009771EF">
              <w:rPr>
                <w:rFonts w:ascii="Garamond" w:hAnsi="Garamond" w:cstheme="minorHAnsi"/>
                <w:b w:val="0"/>
                <w:iCs/>
                <w:sz w:val="24"/>
                <w:szCs w:val="24"/>
              </w:rPr>
              <w:t>8.7. Todo pagamento que vier a ser considerado contratualmente indevido será objeto de ajuste nos pagamentos futuros ou cobrados da Contratada.</w:t>
            </w:r>
          </w:p>
        </w:tc>
      </w:tr>
    </w:tbl>
    <w:p w14:paraId="187EA689" w14:textId="77777777" w:rsidR="007347E1" w:rsidRPr="009771EF" w:rsidRDefault="007347E1" w:rsidP="007347E1">
      <w:pPr>
        <w:pStyle w:val="Recuodecorpodetexto"/>
        <w:ind w:left="0"/>
        <w:rPr>
          <w:rFonts w:ascii="Garamond" w:hAnsi="Garamond" w:cstheme="minorHAnsi"/>
          <w:iCs/>
          <w:sz w:val="24"/>
          <w:szCs w:val="24"/>
        </w:rPr>
      </w:pPr>
    </w:p>
    <w:p w14:paraId="4DC78F17" w14:textId="77777777" w:rsidR="007347E1" w:rsidRDefault="007347E1" w:rsidP="007347E1">
      <w:pPr>
        <w:pStyle w:val="Recuodecorpodetexto"/>
        <w:ind w:left="0"/>
        <w:rPr>
          <w:rFonts w:ascii="Garamond" w:hAnsi="Garamond" w:cstheme="minorHAnsi"/>
          <w:iCs/>
          <w:sz w:val="24"/>
          <w:szCs w:val="24"/>
        </w:rPr>
      </w:pPr>
    </w:p>
    <w:p w14:paraId="5C33CA59" w14:textId="77777777" w:rsidR="008D1C68" w:rsidRDefault="008D1C68" w:rsidP="007347E1">
      <w:pPr>
        <w:pStyle w:val="Recuodecorpodetexto"/>
        <w:ind w:left="0"/>
        <w:rPr>
          <w:rFonts w:ascii="Garamond" w:hAnsi="Garamond" w:cstheme="minorHAnsi"/>
          <w:iCs/>
          <w:sz w:val="24"/>
          <w:szCs w:val="24"/>
        </w:rPr>
      </w:pPr>
    </w:p>
    <w:p w14:paraId="2CC79C10" w14:textId="77777777" w:rsidR="008D1C68" w:rsidRDefault="008D1C68" w:rsidP="007347E1">
      <w:pPr>
        <w:pStyle w:val="Recuodecorpodetexto"/>
        <w:ind w:left="0"/>
        <w:rPr>
          <w:rFonts w:ascii="Garamond" w:hAnsi="Garamond" w:cstheme="minorHAnsi"/>
          <w:iCs/>
          <w:sz w:val="24"/>
          <w:szCs w:val="24"/>
        </w:rPr>
      </w:pPr>
    </w:p>
    <w:p w14:paraId="1DC41948" w14:textId="77777777" w:rsidR="008D1C68" w:rsidRDefault="008D1C68" w:rsidP="007347E1">
      <w:pPr>
        <w:pStyle w:val="Recuodecorpodetexto"/>
        <w:ind w:left="0"/>
        <w:rPr>
          <w:rFonts w:ascii="Garamond" w:hAnsi="Garamond" w:cstheme="minorHAnsi"/>
          <w:iCs/>
          <w:sz w:val="24"/>
          <w:szCs w:val="24"/>
        </w:rPr>
      </w:pPr>
    </w:p>
    <w:p w14:paraId="3F1AA652" w14:textId="77777777" w:rsidR="008D1C68" w:rsidRDefault="008D1C68" w:rsidP="007347E1">
      <w:pPr>
        <w:pStyle w:val="Recuodecorpodetexto"/>
        <w:ind w:left="0"/>
        <w:rPr>
          <w:rFonts w:ascii="Garamond" w:hAnsi="Garamond" w:cstheme="minorHAnsi"/>
          <w:iCs/>
          <w:sz w:val="24"/>
          <w:szCs w:val="24"/>
        </w:rPr>
      </w:pPr>
    </w:p>
    <w:p w14:paraId="43335531" w14:textId="77777777" w:rsidR="008D1C68" w:rsidRDefault="008D1C68" w:rsidP="007347E1">
      <w:pPr>
        <w:pStyle w:val="Recuodecorpodetexto"/>
        <w:ind w:left="0"/>
        <w:rPr>
          <w:rFonts w:ascii="Garamond" w:hAnsi="Garamond" w:cstheme="minorHAnsi"/>
          <w:iCs/>
          <w:sz w:val="24"/>
          <w:szCs w:val="24"/>
        </w:rPr>
      </w:pPr>
    </w:p>
    <w:p w14:paraId="06E0D775" w14:textId="77777777" w:rsidR="008D1C68" w:rsidRPr="009771EF" w:rsidRDefault="008D1C68" w:rsidP="007347E1">
      <w:pPr>
        <w:pStyle w:val="Recuodecorpodetexto"/>
        <w:ind w:left="0"/>
        <w:rPr>
          <w:rFonts w:ascii="Garamond" w:hAnsi="Garamond" w:cstheme="minorHAnsi"/>
          <w:iCs/>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7347E1" w:rsidRPr="009771EF" w14:paraId="724815CF" w14:textId="77777777" w:rsidTr="00786F47">
        <w:tc>
          <w:tcPr>
            <w:tcW w:w="10349" w:type="dxa"/>
          </w:tcPr>
          <w:p w14:paraId="7BC93D78" w14:textId="77777777" w:rsidR="007347E1" w:rsidRPr="009771EF" w:rsidRDefault="007347E1" w:rsidP="00786F47">
            <w:pPr>
              <w:pStyle w:val="Recuodecorpodetexto"/>
              <w:numPr>
                <w:ilvl w:val="0"/>
                <w:numId w:val="4"/>
              </w:numPr>
              <w:rPr>
                <w:rFonts w:ascii="Garamond" w:hAnsi="Garamond" w:cstheme="minorHAnsi"/>
                <w:iCs/>
                <w:caps/>
                <w:sz w:val="24"/>
                <w:szCs w:val="24"/>
              </w:rPr>
            </w:pPr>
            <w:r w:rsidRPr="009771EF">
              <w:rPr>
                <w:rFonts w:ascii="Garamond" w:hAnsi="Garamond" w:cstheme="minorHAnsi"/>
                <w:iCs/>
                <w:caps/>
                <w:sz w:val="24"/>
                <w:szCs w:val="24"/>
              </w:rPr>
              <w:lastRenderedPageBreak/>
              <w:t>FORMAS E CRITÉRIOS DE SELEÇÃO DO FORNECEDOR</w:t>
            </w:r>
          </w:p>
        </w:tc>
      </w:tr>
      <w:tr w:rsidR="007347E1" w:rsidRPr="009771EF" w14:paraId="5772E58A" w14:textId="77777777" w:rsidTr="00786F47">
        <w:tc>
          <w:tcPr>
            <w:tcW w:w="10349" w:type="dxa"/>
          </w:tcPr>
          <w:p w14:paraId="527991B8" w14:textId="77777777" w:rsidR="007347E1" w:rsidRPr="009771EF" w:rsidRDefault="007347E1" w:rsidP="00786F47">
            <w:pPr>
              <w:pStyle w:val="Recuodecorpodetexto"/>
              <w:spacing w:line="360" w:lineRule="auto"/>
              <w:ind w:left="0"/>
              <w:rPr>
                <w:rStyle w:val="markedcontent"/>
                <w:rFonts w:ascii="Garamond" w:hAnsi="Garamond" w:cstheme="minorHAnsi"/>
                <w:b w:val="0"/>
                <w:bCs/>
                <w:iCs/>
                <w:sz w:val="24"/>
                <w:szCs w:val="24"/>
              </w:rPr>
            </w:pPr>
          </w:p>
          <w:p w14:paraId="1CD832DC" w14:textId="77777777" w:rsidR="007347E1" w:rsidRPr="009771EF" w:rsidRDefault="007347E1" w:rsidP="00786F47">
            <w:pPr>
              <w:pStyle w:val="Recuodecorpodetexto"/>
              <w:spacing w:line="360" w:lineRule="auto"/>
              <w:ind w:left="0"/>
              <w:rPr>
                <w:rStyle w:val="markedcontent"/>
                <w:rFonts w:ascii="Garamond" w:hAnsi="Garamond" w:cstheme="minorHAnsi"/>
                <w:b w:val="0"/>
                <w:bCs/>
                <w:iCs/>
                <w:sz w:val="24"/>
                <w:szCs w:val="24"/>
              </w:rPr>
            </w:pPr>
            <w:r w:rsidRPr="009771EF">
              <w:rPr>
                <w:rStyle w:val="markedcontent"/>
                <w:rFonts w:ascii="Garamond" w:hAnsi="Garamond" w:cstheme="minorHAnsi"/>
                <w:b w:val="0"/>
                <w:bCs/>
                <w:iCs/>
                <w:sz w:val="24"/>
                <w:szCs w:val="24"/>
              </w:rPr>
              <w:t xml:space="preserve">9.1. </w:t>
            </w:r>
            <w:r w:rsidRPr="009771EF">
              <w:rPr>
                <w:rFonts w:ascii="Garamond" w:hAnsi="Garamond" w:cstheme="minorHAnsi"/>
                <w:b w:val="0"/>
                <w:bCs/>
                <w:iCs/>
                <w:sz w:val="24"/>
                <w:szCs w:val="24"/>
              </w:rPr>
              <w:t>O futuro contratado será selecionado através</w:t>
            </w:r>
            <w:r w:rsidRPr="009771EF">
              <w:rPr>
                <w:rFonts w:ascii="Garamond" w:hAnsi="Garamond" w:cstheme="minorHAnsi"/>
                <w:b w:val="0"/>
                <w:iCs/>
                <w:sz w:val="24"/>
                <w:szCs w:val="24"/>
              </w:rPr>
              <w:t xml:space="preserve"> de Pregão Eletrônico, na modalidade </w:t>
            </w:r>
            <w:r w:rsidRPr="009771EF">
              <w:rPr>
                <w:rFonts w:ascii="Garamond" w:hAnsi="Garamond" w:cstheme="minorHAnsi"/>
                <w:iCs/>
                <w:sz w:val="24"/>
                <w:szCs w:val="24"/>
              </w:rPr>
              <w:t>Processo Licitatório</w:t>
            </w:r>
            <w:r w:rsidRPr="009771EF">
              <w:rPr>
                <w:rFonts w:ascii="Garamond" w:hAnsi="Garamond" w:cstheme="minorHAnsi"/>
                <w:b w:val="0"/>
                <w:iCs/>
                <w:sz w:val="24"/>
                <w:szCs w:val="24"/>
              </w:rPr>
              <w:t>, do tipo MENOR PREÇO</w:t>
            </w:r>
            <w:r w:rsidRPr="009771EF">
              <w:rPr>
                <w:rFonts w:ascii="Garamond" w:hAnsi="Garamond" w:cstheme="minorHAnsi"/>
                <w:b w:val="0"/>
                <w:bCs/>
                <w:iCs/>
                <w:sz w:val="24"/>
                <w:szCs w:val="24"/>
              </w:rPr>
              <w:t>, observadas as especificações e demais condições estabelecidas neste Termo de Referência, no Edital do Certame e seus anexos.</w:t>
            </w:r>
          </w:p>
          <w:p w14:paraId="2D23F4CB" w14:textId="77777777" w:rsidR="007347E1" w:rsidRPr="009771EF" w:rsidRDefault="007347E1" w:rsidP="00786F47">
            <w:pPr>
              <w:pStyle w:val="Recuodecorpodetexto"/>
              <w:spacing w:line="360" w:lineRule="auto"/>
              <w:ind w:left="0"/>
              <w:rPr>
                <w:rFonts w:ascii="Garamond" w:hAnsi="Garamond" w:cstheme="minorHAnsi"/>
                <w:b w:val="0"/>
                <w:iCs/>
                <w:sz w:val="24"/>
                <w:szCs w:val="24"/>
              </w:rPr>
            </w:pPr>
            <w:r w:rsidRPr="009771EF">
              <w:rPr>
                <w:rStyle w:val="markedcontent"/>
                <w:rFonts w:ascii="Garamond" w:hAnsi="Garamond" w:cstheme="minorHAnsi"/>
                <w:b w:val="0"/>
                <w:bCs/>
                <w:iCs/>
                <w:sz w:val="24"/>
                <w:szCs w:val="24"/>
              </w:rPr>
              <w:t>9.2</w:t>
            </w:r>
            <w:r w:rsidRPr="009771EF">
              <w:rPr>
                <w:rFonts w:ascii="Garamond" w:hAnsi="Garamond" w:cstheme="minorHAnsi"/>
                <w:b w:val="0"/>
                <w:iCs/>
                <w:sz w:val="24"/>
                <w:szCs w:val="24"/>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tc>
      </w:tr>
    </w:tbl>
    <w:p w14:paraId="6DDCB825" w14:textId="77777777" w:rsidR="007347E1" w:rsidRPr="009771EF" w:rsidRDefault="007347E1" w:rsidP="007347E1">
      <w:pPr>
        <w:pStyle w:val="Recuodecorpodetexto"/>
        <w:ind w:left="0"/>
        <w:rPr>
          <w:rFonts w:ascii="Garamond" w:hAnsi="Garamond" w:cstheme="minorHAnsi"/>
          <w:iCs/>
          <w:sz w:val="24"/>
          <w:szCs w:val="24"/>
        </w:rPr>
      </w:pPr>
    </w:p>
    <w:p w14:paraId="47915B8D" w14:textId="77777777" w:rsidR="007347E1" w:rsidRPr="009771EF" w:rsidRDefault="007347E1" w:rsidP="007347E1">
      <w:pPr>
        <w:pStyle w:val="Recuodecorpodetexto"/>
        <w:ind w:left="0"/>
        <w:rPr>
          <w:rFonts w:ascii="Garamond" w:hAnsi="Garamond" w:cstheme="minorHAnsi"/>
          <w:iCs/>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7347E1" w:rsidRPr="009771EF" w14:paraId="68F5CE1A" w14:textId="77777777" w:rsidTr="00786F47">
        <w:tc>
          <w:tcPr>
            <w:tcW w:w="10349" w:type="dxa"/>
          </w:tcPr>
          <w:p w14:paraId="2E7210A8" w14:textId="77777777" w:rsidR="007347E1" w:rsidRPr="009771EF" w:rsidRDefault="007347E1" w:rsidP="00786F47">
            <w:pPr>
              <w:pStyle w:val="Recuodecorpodetexto"/>
              <w:numPr>
                <w:ilvl w:val="0"/>
                <w:numId w:val="6"/>
              </w:numPr>
              <w:rPr>
                <w:rFonts w:ascii="Garamond" w:hAnsi="Garamond" w:cstheme="minorHAnsi"/>
                <w:iCs/>
                <w:caps/>
                <w:sz w:val="24"/>
                <w:szCs w:val="24"/>
              </w:rPr>
            </w:pPr>
            <w:r w:rsidRPr="009771EF">
              <w:rPr>
                <w:rFonts w:ascii="Garamond" w:hAnsi="Garamond" w:cstheme="minorHAnsi"/>
                <w:iCs/>
                <w:caps/>
                <w:sz w:val="24"/>
                <w:szCs w:val="24"/>
              </w:rPr>
              <w:t>- estimativas do valor da contratação</w:t>
            </w:r>
          </w:p>
        </w:tc>
      </w:tr>
      <w:tr w:rsidR="007347E1" w:rsidRPr="009771EF" w14:paraId="2A8E83DC" w14:textId="77777777" w:rsidTr="00786F47">
        <w:tc>
          <w:tcPr>
            <w:tcW w:w="10349" w:type="dxa"/>
          </w:tcPr>
          <w:p w14:paraId="38F0A9D1" w14:textId="77777777" w:rsidR="007347E1" w:rsidRPr="009771EF" w:rsidRDefault="007347E1" w:rsidP="00786F47">
            <w:pPr>
              <w:pStyle w:val="Recuodecorpodetexto"/>
              <w:spacing w:before="240"/>
              <w:ind w:left="0"/>
              <w:rPr>
                <w:rFonts w:ascii="Garamond" w:hAnsi="Garamond" w:cstheme="minorHAnsi"/>
                <w:iCs/>
                <w:sz w:val="24"/>
                <w:szCs w:val="24"/>
              </w:rPr>
            </w:pPr>
            <w:r w:rsidRPr="009771EF">
              <w:rPr>
                <w:rFonts w:ascii="Garamond" w:hAnsi="Garamond" w:cstheme="minorHAnsi"/>
                <w:iCs/>
                <w:sz w:val="24"/>
                <w:szCs w:val="24"/>
              </w:rPr>
              <w:t>10.1- Metodologia</w:t>
            </w:r>
          </w:p>
          <w:p w14:paraId="03AF7FC3" w14:textId="77777777" w:rsidR="007347E1" w:rsidRPr="009771EF" w:rsidRDefault="007347E1" w:rsidP="00786F47">
            <w:pPr>
              <w:spacing w:before="100" w:beforeAutospacing="1" w:after="100" w:afterAutospacing="1"/>
              <w:jc w:val="both"/>
              <w:rPr>
                <w:rFonts w:ascii="Garamond" w:hAnsi="Garamond" w:cstheme="minorHAnsi"/>
                <w:iCs/>
                <w:sz w:val="24"/>
              </w:rPr>
            </w:pPr>
            <w:r w:rsidRPr="009771EF">
              <w:rPr>
                <w:rFonts w:ascii="Garamond" w:hAnsi="Garamond" w:cstheme="minorHAnsi"/>
                <w:iCs/>
                <w:sz w:val="24"/>
              </w:rPr>
              <w:t>Na forma do art. 23, inciso IV, da Lei nº 14.133/2021, o valor estimado da contratação é o descrito na pesquisa referente ao menor preço obtido por meio de pesquisa em órgão oficial – Painel de Preços, conforme anexo a este termo.</w:t>
            </w:r>
          </w:p>
          <w:p w14:paraId="7EC4FE3A" w14:textId="77777777" w:rsidR="00AC39AF" w:rsidRPr="009771EF" w:rsidRDefault="00AC39AF" w:rsidP="00786F47">
            <w:pPr>
              <w:spacing w:before="100" w:beforeAutospacing="1" w:after="100" w:afterAutospacing="1"/>
              <w:jc w:val="both"/>
              <w:rPr>
                <w:rFonts w:ascii="Garamond" w:hAnsi="Garamond" w:cstheme="minorHAnsi"/>
                <w:iCs/>
                <w:sz w:val="24"/>
              </w:rPr>
            </w:pPr>
          </w:p>
          <w:p w14:paraId="665A0595" w14:textId="77777777" w:rsidR="007347E1" w:rsidRPr="009771EF" w:rsidRDefault="007347E1" w:rsidP="00786F47">
            <w:pPr>
              <w:pStyle w:val="Recuodecorpodetexto"/>
              <w:ind w:left="0"/>
              <w:rPr>
                <w:rFonts w:ascii="Garamond" w:hAnsi="Garamond" w:cstheme="minorHAnsi"/>
                <w:iCs/>
                <w:sz w:val="24"/>
                <w:szCs w:val="24"/>
              </w:rPr>
            </w:pPr>
            <w:r w:rsidRPr="009771EF">
              <w:rPr>
                <w:rFonts w:ascii="Garamond" w:hAnsi="Garamond" w:cstheme="minorHAnsi"/>
                <w:iCs/>
                <w:sz w:val="24"/>
                <w:szCs w:val="24"/>
              </w:rPr>
              <w:t>10.2- Razão da escolha</w:t>
            </w:r>
          </w:p>
          <w:p w14:paraId="2695118D" w14:textId="77777777" w:rsidR="007347E1" w:rsidRPr="009771EF" w:rsidRDefault="007347E1" w:rsidP="00786F47">
            <w:pPr>
              <w:pStyle w:val="Recuodecorpodetexto"/>
              <w:ind w:left="0"/>
              <w:rPr>
                <w:rFonts w:ascii="Garamond" w:hAnsi="Garamond" w:cstheme="minorHAnsi"/>
                <w:b w:val="0"/>
                <w:iCs/>
                <w:sz w:val="24"/>
                <w:szCs w:val="24"/>
              </w:rPr>
            </w:pPr>
          </w:p>
          <w:p w14:paraId="3FCF21B1" w14:textId="77777777" w:rsidR="007347E1" w:rsidRPr="009771EF" w:rsidRDefault="007347E1" w:rsidP="00786F47">
            <w:pPr>
              <w:pStyle w:val="Recuodecorpodetexto"/>
              <w:ind w:left="0"/>
              <w:rPr>
                <w:rFonts w:ascii="Garamond" w:hAnsi="Garamond" w:cstheme="minorHAnsi"/>
                <w:b w:val="0"/>
                <w:iCs/>
                <w:sz w:val="24"/>
                <w:szCs w:val="24"/>
              </w:rPr>
            </w:pPr>
            <w:r w:rsidRPr="009771EF">
              <w:rPr>
                <w:rFonts w:ascii="Garamond" w:hAnsi="Garamond" w:cstheme="minorHAnsi"/>
                <w:b w:val="0"/>
                <w:iCs/>
                <w:sz w:val="24"/>
                <w:szCs w:val="24"/>
              </w:rPr>
              <w:t>A escolha se dará referente ao menor preço obti</w:t>
            </w:r>
            <w:r w:rsidR="000641D6" w:rsidRPr="009771EF">
              <w:rPr>
                <w:rFonts w:ascii="Garamond" w:hAnsi="Garamond" w:cstheme="minorHAnsi"/>
                <w:b w:val="0"/>
                <w:iCs/>
                <w:sz w:val="24"/>
                <w:szCs w:val="24"/>
              </w:rPr>
              <w:t>do através de pesquisa n</w:t>
            </w:r>
            <w:r w:rsidR="00AC39AF" w:rsidRPr="009771EF">
              <w:rPr>
                <w:rFonts w:ascii="Garamond" w:hAnsi="Garamond" w:cstheme="minorHAnsi"/>
                <w:b w:val="0"/>
                <w:iCs/>
                <w:sz w:val="24"/>
                <w:szCs w:val="24"/>
              </w:rPr>
              <w:t>o PNCP</w:t>
            </w:r>
            <w:r w:rsidRPr="009771EF">
              <w:rPr>
                <w:rFonts w:ascii="Garamond" w:hAnsi="Garamond" w:cstheme="minorHAnsi"/>
                <w:b w:val="0"/>
                <w:iCs/>
                <w:sz w:val="24"/>
                <w:szCs w:val="24"/>
              </w:rPr>
              <w:t>.</w:t>
            </w:r>
          </w:p>
          <w:p w14:paraId="084C6A7B" w14:textId="77777777" w:rsidR="007347E1" w:rsidRPr="009771EF" w:rsidRDefault="007347E1" w:rsidP="00786F47">
            <w:pPr>
              <w:pStyle w:val="Recuodecorpodetexto"/>
              <w:ind w:left="0"/>
              <w:rPr>
                <w:rFonts w:ascii="Garamond" w:hAnsi="Garamond" w:cstheme="minorHAnsi"/>
                <w:b w:val="0"/>
                <w:iCs/>
                <w:sz w:val="24"/>
                <w:szCs w:val="24"/>
              </w:rPr>
            </w:pPr>
          </w:p>
          <w:p w14:paraId="769DA8BA" w14:textId="77777777" w:rsidR="007347E1" w:rsidRPr="009771EF" w:rsidRDefault="007347E1" w:rsidP="00786F47">
            <w:pPr>
              <w:pStyle w:val="Recuodecorpodetexto"/>
              <w:ind w:left="0"/>
              <w:rPr>
                <w:rFonts w:ascii="Garamond" w:hAnsi="Garamond" w:cstheme="minorHAnsi"/>
                <w:b w:val="0"/>
                <w:iCs/>
                <w:sz w:val="24"/>
                <w:szCs w:val="24"/>
              </w:rPr>
            </w:pPr>
            <w:r w:rsidRPr="009771EF">
              <w:rPr>
                <w:rFonts w:ascii="Garamond" w:hAnsi="Garamond" w:cstheme="minorHAnsi"/>
                <w:b w:val="0"/>
                <w:iCs/>
                <w:sz w:val="24"/>
                <w:szCs w:val="24"/>
              </w:rPr>
              <w:t>10.3- Da data dos orçamentos</w:t>
            </w:r>
          </w:p>
          <w:p w14:paraId="195EE2AE" w14:textId="77777777" w:rsidR="007347E1" w:rsidRPr="009771EF" w:rsidRDefault="007347E1" w:rsidP="00786F47">
            <w:pPr>
              <w:pStyle w:val="Recuodecorpodetexto"/>
              <w:ind w:left="0"/>
              <w:rPr>
                <w:rFonts w:ascii="Garamond" w:hAnsi="Garamond" w:cstheme="minorHAnsi"/>
                <w:b w:val="0"/>
                <w:iCs/>
                <w:sz w:val="24"/>
                <w:szCs w:val="24"/>
              </w:rPr>
            </w:pPr>
          </w:p>
          <w:p w14:paraId="682AF178" w14:textId="77777777" w:rsidR="007347E1" w:rsidRPr="009771EF" w:rsidRDefault="007347E1" w:rsidP="00786F47">
            <w:pPr>
              <w:pStyle w:val="Recuodecorpodetexto"/>
              <w:ind w:left="34"/>
              <w:rPr>
                <w:rFonts w:ascii="Garamond" w:hAnsi="Garamond" w:cstheme="minorHAnsi"/>
                <w:b w:val="0"/>
                <w:iCs/>
                <w:sz w:val="24"/>
                <w:szCs w:val="24"/>
              </w:rPr>
            </w:pPr>
            <w:r w:rsidRPr="009771EF">
              <w:rPr>
                <w:rFonts w:ascii="Garamond" w:hAnsi="Garamond" w:cstheme="minorHAnsi"/>
                <w:b w:val="0"/>
                <w:iCs/>
                <w:sz w:val="24"/>
                <w:szCs w:val="24"/>
              </w:rPr>
              <w:t xml:space="preserve">Os orçamentos foram colhidos antes de decorridos 06 (seis) meses da contratação, conforme constam anexos os devidos orçamentos, com data, hora e ano de acesso. </w:t>
            </w:r>
          </w:p>
          <w:p w14:paraId="527E74A4" w14:textId="77777777" w:rsidR="007347E1" w:rsidRPr="009771EF" w:rsidRDefault="007347E1" w:rsidP="00786F47">
            <w:pPr>
              <w:pStyle w:val="Recuodecorpodetexto"/>
              <w:ind w:left="34"/>
              <w:rPr>
                <w:rFonts w:ascii="Garamond" w:hAnsi="Garamond" w:cstheme="minorHAnsi"/>
                <w:b w:val="0"/>
                <w:iCs/>
                <w:sz w:val="24"/>
                <w:szCs w:val="24"/>
              </w:rPr>
            </w:pPr>
          </w:p>
          <w:p w14:paraId="584D8E92" w14:textId="77777777" w:rsidR="007347E1" w:rsidRPr="009771EF" w:rsidRDefault="007347E1" w:rsidP="00786F47">
            <w:pPr>
              <w:pStyle w:val="Recuodecorpodetexto"/>
              <w:ind w:left="34"/>
              <w:rPr>
                <w:rFonts w:ascii="Garamond" w:hAnsi="Garamond" w:cstheme="minorHAnsi"/>
                <w:b w:val="0"/>
                <w:iCs/>
                <w:sz w:val="24"/>
                <w:szCs w:val="24"/>
              </w:rPr>
            </w:pPr>
            <w:r w:rsidRPr="009771EF">
              <w:rPr>
                <w:rFonts w:ascii="Garamond" w:hAnsi="Garamond" w:cstheme="minorHAnsi"/>
                <w:b w:val="0"/>
                <w:iCs/>
                <w:sz w:val="24"/>
                <w:szCs w:val="24"/>
              </w:rPr>
              <w:t xml:space="preserve">Conforme as diretrizes definidas no parágrafo § 2º do art. 37 do Decreto Municipal 5.188/2023 os orçamentos constam as informações devidas. </w:t>
            </w:r>
          </w:p>
          <w:p w14:paraId="32634C75" w14:textId="77777777" w:rsidR="007347E1" w:rsidRPr="009771EF" w:rsidRDefault="007347E1" w:rsidP="00786F47">
            <w:pPr>
              <w:pStyle w:val="Recuodecorpodetexto"/>
              <w:ind w:left="34"/>
              <w:rPr>
                <w:rFonts w:ascii="Garamond" w:hAnsi="Garamond" w:cstheme="minorHAnsi"/>
                <w:b w:val="0"/>
                <w:iCs/>
                <w:sz w:val="24"/>
                <w:szCs w:val="24"/>
              </w:rPr>
            </w:pPr>
          </w:p>
          <w:p w14:paraId="2679010B" w14:textId="77777777" w:rsidR="007347E1" w:rsidRPr="009771EF" w:rsidRDefault="007347E1" w:rsidP="00786F47">
            <w:pPr>
              <w:pStyle w:val="Recuodecorpodetexto"/>
              <w:ind w:left="34"/>
              <w:rPr>
                <w:rFonts w:ascii="Garamond" w:hAnsi="Garamond" w:cstheme="minorHAnsi"/>
                <w:b w:val="0"/>
                <w:iCs/>
                <w:sz w:val="24"/>
                <w:szCs w:val="24"/>
              </w:rPr>
            </w:pPr>
            <w:r w:rsidRPr="009771EF">
              <w:rPr>
                <w:rFonts w:ascii="Garamond" w:hAnsi="Garamond" w:cstheme="minorHAnsi"/>
                <w:b w:val="0"/>
                <w:iCs/>
                <w:sz w:val="24"/>
                <w:szCs w:val="24"/>
              </w:rPr>
              <w:t xml:space="preserve">A consulta a painéis ou banco de preços, limitou-se a contratações similares em execução ou concluídas no período de 01 (um) ano anterior </w:t>
            </w:r>
            <w:r w:rsidR="000641D6" w:rsidRPr="009771EF">
              <w:rPr>
                <w:rFonts w:ascii="Garamond" w:hAnsi="Garamond" w:cstheme="minorHAnsi"/>
                <w:b w:val="0"/>
                <w:iCs/>
                <w:sz w:val="24"/>
                <w:szCs w:val="24"/>
              </w:rPr>
              <w:t>à</w:t>
            </w:r>
            <w:r w:rsidRPr="009771EF">
              <w:rPr>
                <w:rFonts w:ascii="Garamond" w:hAnsi="Garamond" w:cstheme="minorHAnsi"/>
                <w:b w:val="0"/>
                <w:iCs/>
                <w:sz w:val="24"/>
                <w:szCs w:val="24"/>
              </w:rPr>
              <w:t xml:space="preserve"> data da pesquisa de preços. </w:t>
            </w:r>
          </w:p>
          <w:p w14:paraId="0B29C2FD" w14:textId="77777777" w:rsidR="007347E1" w:rsidRPr="009771EF" w:rsidRDefault="007347E1" w:rsidP="00786F47">
            <w:pPr>
              <w:pStyle w:val="Recuodecorpodetexto"/>
              <w:ind w:left="0"/>
              <w:rPr>
                <w:rFonts w:ascii="Garamond" w:hAnsi="Garamond" w:cstheme="minorHAnsi"/>
                <w:b w:val="0"/>
                <w:iCs/>
                <w:sz w:val="24"/>
                <w:szCs w:val="24"/>
              </w:rPr>
            </w:pPr>
          </w:p>
          <w:p w14:paraId="5C2A1C08" w14:textId="77777777" w:rsidR="007347E1" w:rsidRPr="009771EF" w:rsidRDefault="007347E1" w:rsidP="00786F47">
            <w:pPr>
              <w:pStyle w:val="Recuodecorpodetexto"/>
              <w:ind w:left="0"/>
              <w:rPr>
                <w:rFonts w:ascii="Garamond" w:hAnsi="Garamond" w:cstheme="minorHAnsi"/>
                <w:iCs/>
                <w:sz w:val="24"/>
                <w:szCs w:val="24"/>
              </w:rPr>
            </w:pPr>
            <w:r w:rsidRPr="009771EF">
              <w:rPr>
                <w:rFonts w:ascii="Garamond" w:hAnsi="Garamond" w:cstheme="minorHAnsi"/>
                <w:iCs/>
                <w:sz w:val="24"/>
                <w:szCs w:val="24"/>
              </w:rPr>
              <w:t>10.4 - Matriz de riscos</w:t>
            </w:r>
          </w:p>
          <w:p w14:paraId="56823A9E" w14:textId="77777777" w:rsidR="007347E1" w:rsidRPr="009771EF" w:rsidRDefault="007347E1" w:rsidP="00786F47">
            <w:pPr>
              <w:pStyle w:val="Recuodecorpodetexto"/>
              <w:ind w:left="0"/>
              <w:rPr>
                <w:rFonts w:ascii="Garamond" w:hAnsi="Garamond" w:cstheme="minorHAnsi"/>
                <w:b w:val="0"/>
                <w:iCs/>
                <w:sz w:val="24"/>
                <w:szCs w:val="24"/>
              </w:rPr>
            </w:pPr>
          </w:p>
          <w:p w14:paraId="5D0FA5D3" w14:textId="77777777" w:rsidR="007347E1" w:rsidRPr="009771EF" w:rsidRDefault="007347E1" w:rsidP="00786F47">
            <w:pPr>
              <w:pStyle w:val="Recuodecorpodetexto"/>
              <w:spacing w:after="240" w:line="276" w:lineRule="auto"/>
              <w:ind w:left="0"/>
              <w:rPr>
                <w:rFonts w:ascii="Garamond" w:hAnsi="Garamond" w:cstheme="minorHAnsi"/>
                <w:b w:val="0"/>
                <w:iCs/>
                <w:sz w:val="24"/>
                <w:szCs w:val="24"/>
              </w:rPr>
            </w:pPr>
            <w:r w:rsidRPr="009771EF">
              <w:rPr>
                <w:rFonts w:ascii="Garamond" w:hAnsi="Garamond" w:cstheme="minorHAnsi"/>
                <w:b w:val="0"/>
                <w:iCs/>
                <w:sz w:val="24"/>
                <w:szCs w:val="24"/>
              </w:rPr>
              <w:t xml:space="preserve">   10.4.1. Considerando que a presente contratação se trata da prestação de serviço comum, que não se enquadra como de grande vulto, e tendo em vista que não foram adotados os regimes de contratação integrada e semi-integrada, sobretudo porque a análise pormenorizada dos riscos revela-se incompatível com a natureza </w:t>
            </w:r>
            <w:r w:rsidRPr="009771EF">
              <w:rPr>
                <w:rFonts w:ascii="Garamond" w:hAnsi="Garamond" w:cstheme="minorHAnsi"/>
                <w:b w:val="0"/>
                <w:iCs/>
                <w:sz w:val="24"/>
                <w:szCs w:val="24"/>
              </w:rPr>
              <w:lastRenderedPageBreak/>
              <w:t>do objeto, dispensa-se a elaboração de matriz de risco, nos termos do art. 22, caput, e § 3º, da Lei nº 14.133/21, e conforme art. 150, § 4º, inciso I, do Decreto Municipal nº 5.180/23.</w:t>
            </w:r>
          </w:p>
          <w:p w14:paraId="3C59751B" w14:textId="77777777" w:rsidR="007347E1" w:rsidRPr="009771EF" w:rsidRDefault="007347E1" w:rsidP="00786F47">
            <w:pPr>
              <w:pStyle w:val="Recuodecorpodetexto"/>
              <w:spacing w:line="276" w:lineRule="auto"/>
              <w:ind w:left="0"/>
              <w:rPr>
                <w:rFonts w:ascii="Garamond" w:hAnsi="Garamond" w:cstheme="minorHAnsi"/>
                <w:b w:val="0"/>
                <w:iCs/>
                <w:sz w:val="24"/>
                <w:szCs w:val="24"/>
              </w:rPr>
            </w:pPr>
            <w:r w:rsidRPr="009771EF">
              <w:rPr>
                <w:rFonts w:ascii="Garamond" w:hAnsi="Garamond" w:cstheme="minorHAnsi"/>
                <w:b w:val="0"/>
                <w:iCs/>
                <w:sz w:val="24"/>
                <w:szCs w:val="24"/>
              </w:rPr>
              <w:t xml:space="preserve">   10.4.2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4EEE6466" w14:textId="77777777" w:rsidR="007347E1" w:rsidRPr="009771EF" w:rsidRDefault="007347E1" w:rsidP="00786F47">
            <w:pPr>
              <w:pStyle w:val="Recuodecorpodetexto"/>
              <w:spacing w:line="276" w:lineRule="auto"/>
              <w:ind w:left="0"/>
              <w:rPr>
                <w:rFonts w:ascii="Garamond" w:hAnsi="Garamond" w:cstheme="minorHAnsi"/>
                <w:b w:val="0"/>
                <w:iCs/>
                <w:sz w:val="24"/>
                <w:szCs w:val="24"/>
              </w:rPr>
            </w:pPr>
          </w:p>
        </w:tc>
      </w:tr>
    </w:tbl>
    <w:p w14:paraId="38654A7E" w14:textId="77777777" w:rsidR="007347E1" w:rsidRPr="009771EF" w:rsidRDefault="007347E1" w:rsidP="007347E1">
      <w:pPr>
        <w:pStyle w:val="Recuodecorpodetexto"/>
        <w:ind w:left="0"/>
        <w:rPr>
          <w:rFonts w:ascii="Garamond" w:hAnsi="Garamond" w:cstheme="minorHAnsi"/>
          <w:iCs/>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7347E1" w:rsidRPr="009771EF" w14:paraId="6D29A926" w14:textId="77777777" w:rsidTr="00786F47">
        <w:tc>
          <w:tcPr>
            <w:tcW w:w="10349" w:type="dxa"/>
          </w:tcPr>
          <w:p w14:paraId="20E786C3" w14:textId="77777777" w:rsidR="007347E1" w:rsidRPr="009771EF" w:rsidRDefault="007347E1" w:rsidP="00786F47">
            <w:pPr>
              <w:pStyle w:val="Recuodecorpodetexto"/>
              <w:numPr>
                <w:ilvl w:val="0"/>
                <w:numId w:val="5"/>
              </w:numPr>
              <w:rPr>
                <w:rFonts w:ascii="Garamond" w:hAnsi="Garamond" w:cstheme="minorHAnsi"/>
                <w:iCs/>
                <w:caps/>
                <w:sz w:val="24"/>
                <w:szCs w:val="24"/>
              </w:rPr>
            </w:pPr>
            <w:r w:rsidRPr="009771EF">
              <w:rPr>
                <w:rFonts w:ascii="Garamond" w:hAnsi="Garamond" w:cstheme="minorHAnsi"/>
                <w:iCs/>
                <w:caps/>
                <w:sz w:val="24"/>
                <w:szCs w:val="24"/>
              </w:rPr>
              <w:t>Adequação orçamentária</w:t>
            </w:r>
          </w:p>
        </w:tc>
      </w:tr>
      <w:tr w:rsidR="007347E1" w:rsidRPr="009771EF" w14:paraId="02558F69" w14:textId="77777777" w:rsidTr="00786F47">
        <w:tc>
          <w:tcPr>
            <w:tcW w:w="10349" w:type="dxa"/>
          </w:tcPr>
          <w:p w14:paraId="724B0D7D" w14:textId="77777777" w:rsidR="00AC39AF" w:rsidRPr="009771EF" w:rsidRDefault="007347E1" w:rsidP="00786F47">
            <w:pPr>
              <w:pStyle w:val="Recuodecorpodetexto"/>
              <w:spacing w:before="240" w:after="240"/>
              <w:ind w:left="0"/>
              <w:rPr>
                <w:rFonts w:ascii="Garamond" w:hAnsi="Garamond" w:cstheme="minorHAnsi"/>
                <w:b w:val="0"/>
                <w:iCs/>
                <w:sz w:val="24"/>
                <w:szCs w:val="24"/>
              </w:rPr>
            </w:pPr>
            <w:r w:rsidRPr="009771EF">
              <w:rPr>
                <w:rFonts w:ascii="Garamond" w:hAnsi="Garamond" w:cstheme="minorHAnsi"/>
                <w:b w:val="0"/>
                <w:iCs/>
                <w:sz w:val="24"/>
                <w:szCs w:val="24"/>
              </w:rPr>
              <w:t xml:space="preserve"> 11.1. </w:t>
            </w:r>
            <w:r w:rsidRPr="009771EF">
              <w:rPr>
                <w:rFonts w:ascii="Garamond" w:hAnsi="Garamond" w:cstheme="minorHAnsi"/>
                <w:b w:val="0"/>
                <w:iCs/>
                <w:color w:val="000000"/>
                <w:sz w:val="24"/>
                <w:szCs w:val="24"/>
              </w:rPr>
              <w:t>A dotação orçamentária que suportará o custo da aquisição é a seguinte</w:t>
            </w:r>
            <w:r w:rsidRPr="009771EF">
              <w:rPr>
                <w:rFonts w:ascii="Garamond" w:hAnsi="Garamond" w:cstheme="minorHAnsi"/>
                <w:b w:val="0"/>
                <w:iCs/>
                <w:sz w:val="24"/>
                <w:szCs w:val="24"/>
              </w:rPr>
              <w:t xml:space="preserve">: </w:t>
            </w:r>
          </w:p>
          <w:p w14:paraId="445169D3" w14:textId="4A40F44E" w:rsidR="007347E1" w:rsidRPr="009771EF" w:rsidRDefault="00AC39AF" w:rsidP="00D23F64">
            <w:pPr>
              <w:pStyle w:val="Recuodecorpodetexto"/>
              <w:spacing w:before="240" w:after="240"/>
              <w:ind w:left="0"/>
              <w:rPr>
                <w:rFonts w:ascii="Garamond" w:hAnsi="Garamond" w:cstheme="minorHAnsi"/>
                <w:b w:val="0"/>
                <w:iCs/>
                <w:sz w:val="24"/>
                <w:szCs w:val="24"/>
              </w:rPr>
            </w:pPr>
            <w:r w:rsidRPr="009771EF">
              <w:rPr>
                <w:rFonts w:ascii="Garamond" w:hAnsi="Garamond" w:cstheme="minorHAnsi"/>
                <w:iCs/>
                <w:sz w:val="24"/>
                <w:szCs w:val="24"/>
              </w:rPr>
              <w:t>FICH</w:t>
            </w:r>
            <w:r w:rsidRPr="009771EF">
              <w:rPr>
                <w:rFonts w:ascii="Garamond" w:hAnsi="Garamond" w:cstheme="minorHAnsi"/>
                <w:iCs/>
                <w:color w:val="000000"/>
                <w:sz w:val="24"/>
                <w:szCs w:val="24"/>
              </w:rPr>
              <w:t>A</w:t>
            </w:r>
            <w:r w:rsidR="008F1281">
              <w:rPr>
                <w:rFonts w:ascii="Garamond" w:hAnsi="Garamond" w:cstheme="minorHAnsi"/>
                <w:iCs/>
                <w:color w:val="000000"/>
                <w:sz w:val="24"/>
                <w:szCs w:val="24"/>
              </w:rPr>
              <w:t> </w:t>
            </w:r>
            <w:r w:rsidRPr="009771EF">
              <w:rPr>
                <w:rFonts w:ascii="Garamond" w:hAnsi="Garamond" w:cstheme="minorHAnsi"/>
                <w:iCs/>
                <w:color w:val="000000"/>
                <w:sz w:val="24"/>
                <w:szCs w:val="24"/>
              </w:rPr>
              <w:t>250</w:t>
            </w:r>
            <w:r w:rsidR="008F1281">
              <w:rPr>
                <w:rFonts w:ascii="Garamond" w:hAnsi="Garamond" w:cstheme="minorHAnsi"/>
                <w:iCs/>
                <w:color w:val="000000"/>
                <w:sz w:val="24"/>
                <w:szCs w:val="24"/>
              </w:rPr>
              <w:t> </w:t>
            </w:r>
            <w:r w:rsidR="00D23F64" w:rsidRPr="009771EF">
              <w:rPr>
                <w:rFonts w:ascii="Garamond" w:hAnsi="Garamond" w:cstheme="minorHAnsi"/>
                <w:iCs/>
                <w:color w:val="000000"/>
                <w:sz w:val="24"/>
                <w:szCs w:val="24"/>
              </w:rPr>
              <w:t>-</w:t>
            </w:r>
            <w:bookmarkStart w:id="6" w:name="_Hlk211953651"/>
            <w:r w:rsidR="009771EF" w:rsidRPr="008F1281">
              <w:rPr>
                <w:rFonts w:ascii="Garamond" w:hAnsi="Garamond" w:cstheme="minorHAnsi"/>
                <w:b w:val="0"/>
                <w:bCs/>
                <w:iCs/>
                <w:color w:val="000000"/>
                <w:sz w:val="24"/>
                <w:szCs w:val="24"/>
              </w:rPr>
              <w:t>Manutenção</w:t>
            </w:r>
            <w:r w:rsidR="008F1281">
              <w:rPr>
                <w:rFonts w:ascii="Garamond" w:hAnsi="Garamond" w:cstheme="minorHAnsi"/>
                <w:b w:val="0"/>
                <w:bCs/>
                <w:iCs/>
                <w:color w:val="000000"/>
                <w:sz w:val="24"/>
                <w:szCs w:val="24"/>
              </w:rPr>
              <w:t> </w:t>
            </w:r>
            <w:r w:rsidR="009771EF" w:rsidRPr="008F1281">
              <w:rPr>
                <w:rFonts w:ascii="Garamond" w:hAnsi="Garamond" w:cstheme="minorHAnsi"/>
                <w:b w:val="0"/>
                <w:bCs/>
                <w:iCs/>
                <w:color w:val="000000"/>
                <w:sz w:val="24"/>
                <w:szCs w:val="24"/>
              </w:rPr>
              <w:t>Setor</w:t>
            </w:r>
            <w:r w:rsidR="008F1281">
              <w:rPr>
                <w:rFonts w:ascii="Garamond" w:hAnsi="Garamond" w:cstheme="minorHAnsi"/>
                <w:b w:val="0"/>
                <w:bCs/>
                <w:iCs/>
                <w:color w:val="000000"/>
                <w:sz w:val="24"/>
                <w:szCs w:val="24"/>
              </w:rPr>
              <w:t> </w:t>
            </w:r>
            <w:r w:rsidR="009771EF" w:rsidRPr="008F1281">
              <w:rPr>
                <w:rFonts w:ascii="Garamond" w:hAnsi="Garamond" w:cstheme="minorHAnsi"/>
                <w:b w:val="0"/>
                <w:bCs/>
                <w:iCs/>
                <w:color w:val="000000"/>
                <w:sz w:val="24"/>
                <w:szCs w:val="24"/>
              </w:rPr>
              <w:t>Administrativo</w:t>
            </w:r>
            <w:r w:rsidR="008F1281">
              <w:rPr>
                <w:rFonts w:ascii="Garamond" w:hAnsi="Garamond" w:cstheme="minorHAnsi"/>
                <w:b w:val="0"/>
                <w:bCs/>
                <w:iCs/>
                <w:color w:val="000000"/>
                <w:sz w:val="24"/>
                <w:szCs w:val="24"/>
              </w:rPr>
              <w:t> </w:t>
            </w:r>
            <w:r w:rsidR="009771EF" w:rsidRPr="008F1281">
              <w:rPr>
                <w:rFonts w:ascii="Garamond" w:hAnsi="Garamond" w:cstheme="minorHAnsi"/>
                <w:b w:val="0"/>
                <w:bCs/>
                <w:iCs/>
                <w:color w:val="000000"/>
                <w:sz w:val="24"/>
                <w:szCs w:val="24"/>
              </w:rPr>
              <w:t>Sec.</w:t>
            </w:r>
            <w:r w:rsidR="008F1281">
              <w:rPr>
                <w:rFonts w:ascii="Garamond" w:hAnsi="Garamond" w:cstheme="minorHAnsi"/>
                <w:b w:val="0"/>
                <w:bCs/>
                <w:iCs/>
                <w:color w:val="000000"/>
                <w:sz w:val="24"/>
                <w:szCs w:val="24"/>
              </w:rPr>
              <w:t> </w:t>
            </w:r>
            <w:r w:rsidR="009771EF" w:rsidRPr="008F1281">
              <w:rPr>
                <w:rFonts w:ascii="Garamond" w:hAnsi="Garamond" w:cstheme="minorHAnsi"/>
                <w:b w:val="0"/>
                <w:bCs/>
                <w:iCs/>
                <w:color w:val="000000"/>
                <w:sz w:val="24"/>
                <w:szCs w:val="24"/>
              </w:rPr>
              <w:t>Educação</w:t>
            </w:r>
            <w:r w:rsidR="009771EF" w:rsidRPr="009771EF">
              <w:rPr>
                <w:rFonts w:ascii="Garamond" w:hAnsi="Garamond" w:cstheme="minorHAnsi"/>
                <w:iCs/>
                <w:color w:val="000000"/>
                <w:sz w:val="24"/>
                <w:szCs w:val="24"/>
              </w:rPr>
              <w:t>,</w:t>
            </w:r>
            <w:r w:rsidR="008F1281">
              <w:rPr>
                <w:rFonts w:ascii="Garamond" w:hAnsi="Garamond" w:cstheme="minorHAnsi"/>
                <w:iCs/>
                <w:color w:val="000000"/>
                <w:sz w:val="24"/>
                <w:szCs w:val="24"/>
              </w:rPr>
              <w:t> </w:t>
            </w:r>
            <w:r w:rsidR="009771EF" w:rsidRPr="009771EF">
              <w:rPr>
                <w:rFonts w:ascii="Garamond" w:hAnsi="Garamond" w:cstheme="minorHAnsi"/>
                <w:iCs/>
                <w:color w:val="000000"/>
                <w:sz w:val="24"/>
                <w:szCs w:val="24"/>
              </w:rPr>
              <w:t>dotação:021001.12.122.0001.2017.0000.4.4.90.52</w:t>
            </w:r>
            <w:bookmarkEnd w:id="6"/>
          </w:p>
        </w:tc>
      </w:tr>
      <w:tr w:rsidR="00E30BC1" w:rsidRPr="009771EF" w14:paraId="3CD6EFE4" w14:textId="77777777" w:rsidTr="00786F47">
        <w:tc>
          <w:tcPr>
            <w:tcW w:w="10349" w:type="dxa"/>
          </w:tcPr>
          <w:p w14:paraId="6ABBAC89" w14:textId="77777777" w:rsidR="00E30BC1" w:rsidRPr="009771EF" w:rsidRDefault="00E30BC1" w:rsidP="00786F47">
            <w:pPr>
              <w:pStyle w:val="Recuodecorpodetexto"/>
              <w:spacing w:before="240" w:after="240"/>
              <w:ind w:left="0"/>
              <w:rPr>
                <w:rFonts w:ascii="Garamond" w:hAnsi="Garamond" w:cstheme="minorHAnsi"/>
                <w:b w:val="0"/>
                <w:iCs/>
                <w:sz w:val="24"/>
                <w:szCs w:val="24"/>
              </w:rPr>
            </w:pPr>
          </w:p>
        </w:tc>
      </w:tr>
    </w:tbl>
    <w:p w14:paraId="276B54C3" w14:textId="77777777" w:rsidR="007347E1" w:rsidRPr="009771EF" w:rsidRDefault="007347E1" w:rsidP="007347E1">
      <w:pPr>
        <w:pStyle w:val="Recuodecorpodetexto"/>
        <w:ind w:left="0"/>
        <w:rPr>
          <w:rFonts w:ascii="Garamond" w:hAnsi="Garamond" w:cstheme="minorHAnsi"/>
          <w:b w:val="0"/>
          <w:iCs/>
          <w:sz w:val="24"/>
          <w:szCs w:val="24"/>
        </w:rPr>
      </w:pPr>
    </w:p>
    <w:p w14:paraId="5B9F775C" w14:textId="7460DBB3" w:rsidR="007347E1" w:rsidRPr="009771EF" w:rsidRDefault="007347E1" w:rsidP="007347E1">
      <w:pPr>
        <w:pStyle w:val="Recuodecorpodetexto"/>
        <w:ind w:left="720"/>
        <w:jc w:val="right"/>
        <w:rPr>
          <w:rFonts w:ascii="Garamond" w:hAnsi="Garamond" w:cstheme="minorHAnsi"/>
          <w:b w:val="0"/>
          <w:iCs/>
          <w:sz w:val="24"/>
          <w:szCs w:val="24"/>
        </w:rPr>
      </w:pPr>
      <w:bookmarkStart w:id="7" w:name="_Hlk206489920"/>
      <w:r w:rsidRPr="009771EF">
        <w:rPr>
          <w:rFonts w:ascii="Garamond" w:hAnsi="Garamond" w:cstheme="minorHAnsi"/>
          <w:b w:val="0"/>
          <w:iCs/>
          <w:sz w:val="24"/>
          <w:szCs w:val="24"/>
        </w:rPr>
        <w:t xml:space="preserve">Leopoldina, </w:t>
      </w:r>
      <w:r w:rsidR="008D1C68">
        <w:rPr>
          <w:rFonts w:ascii="Garamond" w:hAnsi="Garamond" w:cstheme="minorHAnsi"/>
          <w:b w:val="0"/>
          <w:iCs/>
          <w:sz w:val="24"/>
          <w:szCs w:val="24"/>
        </w:rPr>
        <w:t>21 de outubro</w:t>
      </w:r>
      <w:r w:rsidRPr="009771EF">
        <w:rPr>
          <w:rFonts w:ascii="Garamond" w:hAnsi="Garamond" w:cstheme="minorHAnsi"/>
          <w:b w:val="0"/>
          <w:iCs/>
          <w:sz w:val="24"/>
          <w:szCs w:val="24"/>
        </w:rPr>
        <w:t xml:space="preserve"> de 2025</w:t>
      </w:r>
    </w:p>
    <w:p w14:paraId="0FB2EFF2" w14:textId="77777777" w:rsidR="007347E1" w:rsidRPr="009771EF" w:rsidRDefault="007347E1" w:rsidP="007347E1">
      <w:pPr>
        <w:pStyle w:val="Recuodecorpodetexto"/>
        <w:ind w:left="720"/>
        <w:rPr>
          <w:rFonts w:ascii="Garamond" w:hAnsi="Garamond" w:cstheme="minorHAnsi"/>
          <w:iCs/>
          <w:sz w:val="24"/>
          <w:szCs w:val="24"/>
        </w:rPr>
      </w:pPr>
    </w:p>
    <w:p w14:paraId="5EABE37D" w14:textId="77777777" w:rsidR="007347E1" w:rsidRPr="009771EF" w:rsidRDefault="007347E1" w:rsidP="007347E1">
      <w:pPr>
        <w:pStyle w:val="Recuodecorpodetexto"/>
        <w:ind w:left="720"/>
        <w:rPr>
          <w:rFonts w:ascii="Garamond" w:hAnsi="Garamond" w:cstheme="minorHAnsi"/>
          <w:iCs/>
          <w:sz w:val="24"/>
          <w:szCs w:val="24"/>
        </w:rPr>
      </w:pPr>
    </w:p>
    <w:bookmarkEnd w:id="7"/>
    <w:p w14:paraId="034324AE" w14:textId="77777777" w:rsidR="007347E1" w:rsidRPr="009771EF" w:rsidRDefault="007347E1" w:rsidP="007347E1">
      <w:pPr>
        <w:pStyle w:val="SemEspaamento"/>
        <w:jc w:val="center"/>
        <w:rPr>
          <w:rFonts w:ascii="Garamond" w:hAnsi="Garamond" w:cstheme="minorHAnsi"/>
          <w:iCs/>
          <w:color w:val="000000"/>
          <w:sz w:val="24"/>
          <w:szCs w:val="24"/>
        </w:rPr>
      </w:pPr>
      <w:r w:rsidRPr="009771EF">
        <w:rPr>
          <w:rFonts w:ascii="Garamond" w:hAnsi="Garamond" w:cstheme="minorHAnsi"/>
          <w:iCs/>
          <w:color w:val="000000"/>
          <w:sz w:val="24"/>
          <w:szCs w:val="24"/>
        </w:rPr>
        <w:t>Suzana Araújo dos Reis</w:t>
      </w:r>
    </w:p>
    <w:p w14:paraId="41E2DAC3" w14:textId="77777777" w:rsidR="007347E1" w:rsidRPr="009771EF" w:rsidRDefault="007347E1" w:rsidP="00D23F64">
      <w:pPr>
        <w:pStyle w:val="SemEspaamento"/>
        <w:jc w:val="center"/>
        <w:rPr>
          <w:rFonts w:ascii="Garamond" w:hAnsi="Garamond"/>
          <w:iCs/>
          <w:sz w:val="24"/>
          <w:szCs w:val="24"/>
        </w:rPr>
      </w:pPr>
      <w:r w:rsidRPr="009771EF">
        <w:rPr>
          <w:rFonts w:ascii="Garamond" w:hAnsi="Garamond" w:cstheme="minorHAnsi"/>
          <w:iCs/>
          <w:color w:val="000000"/>
          <w:sz w:val="24"/>
          <w:szCs w:val="24"/>
        </w:rPr>
        <w:t>Superintendente de Planejamento Gestão e Finanças</w:t>
      </w:r>
    </w:p>
    <w:sectPr w:rsidR="007347E1" w:rsidRPr="009771EF">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069DF" w14:textId="77777777" w:rsidR="007347E1" w:rsidRDefault="007347E1" w:rsidP="007347E1">
      <w:r>
        <w:separator/>
      </w:r>
    </w:p>
  </w:endnote>
  <w:endnote w:type="continuationSeparator" w:id="0">
    <w:p w14:paraId="4FAA2254" w14:textId="77777777" w:rsidR="007347E1" w:rsidRDefault="007347E1" w:rsidP="0073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CB1F5" w14:textId="77777777" w:rsidR="007347E1" w:rsidRDefault="007347E1" w:rsidP="007347E1">
      <w:r>
        <w:separator/>
      </w:r>
    </w:p>
  </w:footnote>
  <w:footnote w:type="continuationSeparator" w:id="0">
    <w:p w14:paraId="23977C31" w14:textId="77777777" w:rsidR="007347E1" w:rsidRDefault="007347E1" w:rsidP="00734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EF9F7" w14:textId="77777777" w:rsidR="007347E1" w:rsidRDefault="007347E1" w:rsidP="007347E1">
    <w:pPr>
      <w:ind w:right="49"/>
      <w:rPr>
        <w:rFonts w:ascii="Arial" w:hAnsi="Arial" w:cs="Arial"/>
        <w:b/>
        <w:sz w:val="27"/>
        <w:szCs w:val="27"/>
      </w:rPr>
    </w:pPr>
    <w:r>
      <w:rPr>
        <w:rFonts w:ascii="Arial" w:hAnsi="Arial" w:cs="Arial"/>
        <w:b/>
        <w:noProof/>
        <w:sz w:val="27"/>
        <w:szCs w:val="27"/>
      </w:rPr>
      <w:drawing>
        <wp:anchor distT="0" distB="0" distL="114300" distR="114300" simplePos="0" relativeHeight="251659264" behindDoc="1" locked="0" layoutInCell="1" allowOverlap="1" wp14:anchorId="03AA5EB7" wp14:editId="3A00333A">
          <wp:simplePos x="0" y="0"/>
          <wp:positionH relativeFrom="column">
            <wp:posOffset>-428625</wp:posOffset>
          </wp:positionH>
          <wp:positionV relativeFrom="paragraph">
            <wp:posOffset>-200025</wp:posOffset>
          </wp:positionV>
          <wp:extent cx="1244600" cy="12096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Arial" w:hAnsi="Arial" w:cs="Arial"/>
        <w:b/>
        <w:sz w:val="27"/>
        <w:szCs w:val="27"/>
      </w:rPr>
      <w:t xml:space="preserve">                    PODER EXECUTIVO</w:t>
    </w:r>
  </w:p>
  <w:p w14:paraId="39A8460F" w14:textId="77777777" w:rsidR="007347E1" w:rsidRDefault="007347E1" w:rsidP="007347E1">
    <w:pPr>
      <w:ind w:right="49"/>
      <w:rPr>
        <w:rFonts w:ascii="Arial" w:hAnsi="Arial" w:cs="Arial"/>
        <w:b/>
        <w:sz w:val="27"/>
        <w:szCs w:val="27"/>
      </w:rPr>
    </w:pPr>
    <w:r>
      <w:rPr>
        <w:rFonts w:ascii="Arial" w:hAnsi="Arial" w:cs="Arial"/>
        <w:b/>
        <w:sz w:val="27"/>
        <w:szCs w:val="27"/>
      </w:rPr>
      <w:t xml:space="preserve">                    Prefeitura do Município de Leopoldina</w:t>
    </w:r>
  </w:p>
  <w:p w14:paraId="07947250" w14:textId="77777777" w:rsidR="007347E1" w:rsidRDefault="007347E1" w:rsidP="007347E1">
    <w:pPr>
      <w:ind w:right="49"/>
      <w:rPr>
        <w:rFonts w:ascii="Arial" w:hAnsi="Arial" w:cs="Arial"/>
        <w:b/>
        <w:sz w:val="27"/>
        <w:szCs w:val="27"/>
      </w:rPr>
    </w:pPr>
    <w:r>
      <w:rPr>
        <w:rFonts w:ascii="Arial" w:hAnsi="Arial" w:cs="Arial"/>
        <w:b/>
        <w:sz w:val="27"/>
        <w:szCs w:val="27"/>
      </w:rPr>
      <w:t xml:space="preserve">                    Estado de Minas Gerais</w:t>
    </w:r>
  </w:p>
  <w:p w14:paraId="64F217C4" w14:textId="77777777" w:rsidR="007347E1" w:rsidRDefault="007347E1" w:rsidP="007347E1">
    <w:pPr>
      <w:pStyle w:val="Cabealho"/>
    </w:pPr>
  </w:p>
  <w:p w14:paraId="36869697" w14:textId="77777777" w:rsidR="007347E1" w:rsidRDefault="007347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4AA"/>
    <w:multiLevelType w:val="multilevel"/>
    <w:tmpl w:val="1DCA17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2BB1558"/>
    <w:multiLevelType w:val="hybridMultilevel"/>
    <w:tmpl w:val="DF08DF96"/>
    <w:lvl w:ilvl="0" w:tplc="34E0EB28">
      <w:start w:val="1"/>
      <w:numFmt w:val="decimal"/>
      <w:lvlText w:val="%1-"/>
      <w:lvlJc w:val="left"/>
      <w:pPr>
        <w:ind w:left="720" w:hanging="360"/>
      </w:pPr>
      <w:rPr>
        <w:rFonts w:ascii="Arial" w:hAnsi="Arial" w:cs="Arial"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6D527D1"/>
    <w:multiLevelType w:val="multilevel"/>
    <w:tmpl w:val="D4DA338A"/>
    <w:lvl w:ilvl="0">
      <w:start w:val="3"/>
      <w:numFmt w:val="decimal"/>
      <w:lvlText w:val="%1."/>
      <w:lvlJc w:val="left"/>
      <w:pPr>
        <w:tabs>
          <w:tab w:val="num" w:pos="720"/>
        </w:tabs>
        <w:ind w:left="720" w:hanging="360"/>
      </w:pPr>
    </w:lvl>
    <w:lvl w:ilvl="1">
      <w:start w:val="6"/>
      <w:numFmt w:val="decimal"/>
      <w:lvlText w:val="%2-"/>
      <w:lvlJc w:val="left"/>
      <w:pPr>
        <w:ind w:left="1440" w:hanging="360"/>
      </w:pPr>
      <w:rPr>
        <w:rFonts w:hint="default"/>
      </w:rPr>
    </w:lvl>
    <w:lvl w:ilvl="2">
      <w:start w:val="12"/>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BEF57DE"/>
    <w:multiLevelType w:val="hybridMultilevel"/>
    <w:tmpl w:val="5D5638D4"/>
    <w:lvl w:ilvl="0" w:tplc="E3163F66">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1F44700"/>
    <w:multiLevelType w:val="hybridMultilevel"/>
    <w:tmpl w:val="A3E2B62A"/>
    <w:lvl w:ilvl="0" w:tplc="AE00B5C4">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BF51534"/>
    <w:multiLevelType w:val="hybridMultilevel"/>
    <w:tmpl w:val="67A816D6"/>
    <w:lvl w:ilvl="0" w:tplc="84D6798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2106949">
    <w:abstractNumId w:val="1"/>
  </w:num>
  <w:num w:numId="2" w16cid:durableId="1681543837">
    <w:abstractNumId w:val="0"/>
  </w:num>
  <w:num w:numId="3" w16cid:durableId="951202110">
    <w:abstractNumId w:val="2"/>
  </w:num>
  <w:num w:numId="4" w16cid:durableId="420377358">
    <w:abstractNumId w:val="4"/>
  </w:num>
  <w:num w:numId="5" w16cid:durableId="859467584">
    <w:abstractNumId w:val="3"/>
  </w:num>
  <w:num w:numId="6" w16cid:durableId="7815357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1"/>
    <w:rsid w:val="000641D6"/>
    <w:rsid w:val="000E1B20"/>
    <w:rsid w:val="00115F50"/>
    <w:rsid w:val="001A0AF8"/>
    <w:rsid w:val="0024587A"/>
    <w:rsid w:val="002C3AB6"/>
    <w:rsid w:val="0052139E"/>
    <w:rsid w:val="00593E52"/>
    <w:rsid w:val="00680C72"/>
    <w:rsid w:val="006C18E7"/>
    <w:rsid w:val="007347E1"/>
    <w:rsid w:val="008C1263"/>
    <w:rsid w:val="008D1C68"/>
    <w:rsid w:val="008F0199"/>
    <w:rsid w:val="008F1281"/>
    <w:rsid w:val="009771EF"/>
    <w:rsid w:val="00AC39AF"/>
    <w:rsid w:val="00AE5733"/>
    <w:rsid w:val="00B2089C"/>
    <w:rsid w:val="00B31929"/>
    <w:rsid w:val="00BF1B3E"/>
    <w:rsid w:val="00D23F64"/>
    <w:rsid w:val="00DC588A"/>
    <w:rsid w:val="00E30BC1"/>
    <w:rsid w:val="00F530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F292"/>
  <w15:chartTrackingRefBased/>
  <w15:docId w15:val="{034631B8-E438-4ECC-9476-AA9E3F40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1"/>
    <w:pPr>
      <w:spacing w:after="0" w:line="240" w:lineRule="auto"/>
    </w:pPr>
    <w:rPr>
      <w:rFonts w:ascii="Times New Roman" w:eastAsia="Times New Roman" w:hAnsi="Times New Roman" w:cs="Times New Roman"/>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347E1"/>
    <w:pPr>
      <w:tabs>
        <w:tab w:val="center" w:pos="4252"/>
        <w:tab w:val="right" w:pos="8504"/>
      </w:tabs>
    </w:pPr>
  </w:style>
  <w:style w:type="character" w:customStyle="1" w:styleId="CabealhoChar">
    <w:name w:val="Cabeçalho Char"/>
    <w:basedOn w:val="Fontepargpadro"/>
    <w:link w:val="Cabealho"/>
    <w:uiPriority w:val="99"/>
    <w:rsid w:val="007347E1"/>
  </w:style>
  <w:style w:type="paragraph" w:styleId="Rodap">
    <w:name w:val="footer"/>
    <w:basedOn w:val="Normal"/>
    <w:link w:val="RodapChar"/>
    <w:uiPriority w:val="99"/>
    <w:unhideWhenUsed/>
    <w:rsid w:val="007347E1"/>
    <w:pPr>
      <w:tabs>
        <w:tab w:val="center" w:pos="4252"/>
        <w:tab w:val="right" w:pos="8504"/>
      </w:tabs>
    </w:pPr>
  </w:style>
  <w:style w:type="character" w:customStyle="1" w:styleId="RodapChar">
    <w:name w:val="Rodapé Char"/>
    <w:basedOn w:val="Fontepargpadro"/>
    <w:link w:val="Rodap"/>
    <w:uiPriority w:val="99"/>
    <w:rsid w:val="007347E1"/>
  </w:style>
  <w:style w:type="paragraph" w:styleId="Recuodecorpodetexto">
    <w:name w:val="Body Text Indent"/>
    <w:basedOn w:val="Normal"/>
    <w:link w:val="RecuodecorpodetextoChar"/>
    <w:rsid w:val="007347E1"/>
    <w:pPr>
      <w:ind w:left="3402"/>
      <w:jc w:val="both"/>
    </w:pPr>
    <w:rPr>
      <w:b/>
      <w:sz w:val="32"/>
      <w:szCs w:val="20"/>
    </w:rPr>
  </w:style>
  <w:style w:type="character" w:customStyle="1" w:styleId="RecuodecorpodetextoChar">
    <w:name w:val="Recuo de corpo de texto Char"/>
    <w:basedOn w:val="Fontepargpadro"/>
    <w:link w:val="Recuodecorpodetexto"/>
    <w:rsid w:val="007347E1"/>
    <w:rPr>
      <w:rFonts w:ascii="Times New Roman" w:eastAsia="Times New Roman" w:hAnsi="Times New Roman" w:cs="Times New Roman"/>
      <w:b/>
      <w:sz w:val="32"/>
      <w:szCs w:val="20"/>
      <w:lang w:eastAsia="pt-BR"/>
    </w:rPr>
  </w:style>
  <w:style w:type="character" w:customStyle="1" w:styleId="markedcontent">
    <w:name w:val="markedcontent"/>
    <w:basedOn w:val="Fontepargpadro"/>
    <w:rsid w:val="007347E1"/>
  </w:style>
  <w:style w:type="paragraph" w:styleId="SemEspaamento">
    <w:name w:val="No Spacing"/>
    <w:uiPriority w:val="1"/>
    <w:qFormat/>
    <w:rsid w:val="007347E1"/>
    <w:pPr>
      <w:spacing w:after="0" w:line="240" w:lineRule="auto"/>
    </w:pPr>
    <w:rPr>
      <w:rFonts w:ascii="Calibri" w:eastAsia="Calibri" w:hAnsi="Calibri" w:cs="Times New Roman"/>
    </w:rPr>
  </w:style>
  <w:style w:type="table" w:styleId="Tabelacomgrade">
    <w:name w:val="Table Grid"/>
    <w:basedOn w:val="Tabelanormal"/>
    <w:uiPriority w:val="39"/>
    <w:rsid w:val="00734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347E1"/>
    <w:pPr>
      <w:spacing w:before="100" w:beforeAutospacing="1" w:after="100" w:afterAutospacing="1"/>
    </w:pPr>
    <w:rPr>
      <w:sz w:val="24"/>
    </w:rPr>
  </w:style>
  <w:style w:type="character" w:styleId="Forte">
    <w:name w:val="Strong"/>
    <w:basedOn w:val="Fontepargpadro"/>
    <w:uiPriority w:val="22"/>
    <w:qFormat/>
    <w:rsid w:val="000641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48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D2DCF-26D5-4A1B-B13A-BA63B944D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2421</Words>
  <Characters>13078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Vitória Souza</dc:creator>
  <cp:keywords/>
  <dc:description/>
  <cp:lastModifiedBy>Karine Louzada</cp:lastModifiedBy>
  <cp:revision>9</cp:revision>
  <dcterms:created xsi:type="dcterms:W3CDTF">2025-10-21T14:50:00Z</dcterms:created>
  <dcterms:modified xsi:type="dcterms:W3CDTF">2025-11-27T14:29:00Z</dcterms:modified>
</cp:coreProperties>
</file>